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828BB" w14:textId="77777777" w:rsidR="009E15D0" w:rsidRDefault="009E15D0" w:rsidP="009E15D0">
      <w:pPr>
        <w:tabs>
          <w:tab w:val="left" w:pos="0"/>
        </w:tabs>
        <w:spacing w:before="120" w:after="120" w:line="240" w:lineRule="auto"/>
        <w:rPr>
          <w:rFonts w:ascii="Arial" w:hAnsi="Arial" w:cs="Arial"/>
          <w:b/>
          <w:sz w:val="28"/>
          <w:szCs w:val="28"/>
        </w:rPr>
      </w:pPr>
    </w:p>
    <w:p w14:paraId="28DF6E11" w14:textId="77777777" w:rsidR="009E15D0" w:rsidRDefault="009E15D0" w:rsidP="009E15D0">
      <w:pPr>
        <w:tabs>
          <w:tab w:val="left" w:pos="3119"/>
        </w:tabs>
        <w:spacing w:before="120" w:after="120" w:line="240" w:lineRule="auto"/>
        <w:rPr>
          <w:rFonts w:ascii="Arial" w:hAnsi="Arial" w:cs="Arial"/>
          <w:b/>
          <w:sz w:val="28"/>
          <w:szCs w:val="28"/>
        </w:rPr>
      </w:pPr>
    </w:p>
    <w:p w14:paraId="56AEF426" w14:textId="3BF90099" w:rsidR="002C7D90" w:rsidRPr="00630E86" w:rsidRDefault="00F278B8" w:rsidP="00A9382B">
      <w:pPr>
        <w:tabs>
          <w:tab w:val="left" w:pos="3119"/>
        </w:tabs>
        <w:spacing w:before="120" w:after="120" w:line="240" w:lineRule="auto"/>
        <w:jc w:val="center"/>
        <w:rPr>
          <w:rFonts w:ascii="Arial" w:hAnsi="Arial" w:cs="Arial"/>
          <w:b/>
          <w:sz w:val="28"/>
          <w:szCs w:val="28"/>
        </w:rPr>
      </w:pPr>
      <w:r>
        <w:rPr>
          <w:rFonts w:ascii="Arial" w:hAnsi="Arial" w:cs="Arial"/>
          <w:b/>
          <w:sz w:val="28"/>
          <w:szCs w:val="28"/>
        </w:rPr>
        <w:t xml:space="preserve">Working Group on Cancer </w:t>
      </w:r>
      <w:r w:rsidR="00A9382B">
        <w:rPr>
          <w:rFonts w:ascii="Arial" w:hAnsi="Arial" w:cs="Arial"/>
          <w:b/>
          <w:sz w:val="28"/>
          <w:szCs w:val="28"/>
        </w:rPr>
        <w:t>Services</w:t>
      </w:r>
      <w:r>
        <w:rPr>
          <w:rFonts w:ascii="Arial" w:hAnsi="Arial" w:cs="Arial"/>
          <w:b/>
          <w:sz w:val="28"/>
          <w:szCs w:val="28"/>
        </w:rPr>
        <w:t xml:space="preserve"> </w:t>
      </w:r>
    </w:p>
    <w:p w14:paraId="10D94381" w14:textId="77777777" w:rsidR="002E7EAA" w:rsidRDefault="00020B65" w:rsidP="002C7D90">
      <w:pPr>
        <w:spacing w:before="120" w:after="120" w:line="240" w:lineRule="auto"/>
        <w:jc w:val="center"/>
        <w:rPr>
          <w:rFonts w:ascii="Arial" w:hAnsi="Arial" w:cs="Arial"/>
          <w:b/>
          <w:color w:val="2E74B5" w:themeColor="accent1" w:themeShade="BF"/>
          <w:sz w:val="28"/>
          <w:szCs w:val="28"/>
        </w:rPr>
      </w:pPr>
      <w:r w:rsidRPr="00630E86">
        <w:rPr>
          <w:rFonts w:ascii="Arial" w:hAnsi="Arial" w:cs="Arial"/>
          <w:b/>
          <w:color w:val="2E74B5" w:themeColor="accent1" w:themeShade="BF"/>
          <w:sz w:val="28"/>
          <w:szCs w:val="28"/>
        </w:rPr>
        <w:t xml:space="preserve">Terms of </w:t>
      </w:r>
      <w:r w:rsidR="0071681B" w:rsidRPr="00630E86">
        <w:rPr>
          <w:rFonts w:ascii="Arial" w:hAnsi="Arial" w:cs="Arial"/>
          <w:b/>
          <w:color w:val="2E74B5" w:themeColor="accent1" w:themeShade="BF"/>
          <w:sz w:val="28"/>
          <w:szCs w:val="28"/>
        </w:rPr>
        <w:t>R</w:t>
      </w:r>
      <w:r w:rsidRPr="00630E86">
        <w:rPr>
          <w:rFonts w:ascii="Arial" w:hAnsi="Arial" w:cs="Arial"/>
          <w:b/>
          <w:color w:val="2E74B5" w:themeColor="accent1" w:themeShade="BF"/>
          <w:sz w:val="28"/>
          <w:szCs w:val="28"/>
        </w:rPr>
        <w:t>eference</w:t>
      </w:r>
    </w:p>
    <w:p w14:paraId="79FF5C57" w14:textId="77777777" w:rsidR="00630E86" w:rsidRPr="00630E86" w:rsidRDefault="00630E86" w:rsidP="002C7D90">
      <w:pPr>
        <w:spacing w:before="120" w:after="120" w:line="240" w:lineRule="auto"/>
        <w:jc w:val="center"/>
        <w:rPr>
          <w:rFonts w:ascii="Arial" w:hAnsi="Arial" w:cs="Arial"/>
          <w:b/>
          <w:color w:val="2E74B5" w:themeColor="accent1" w:themeShade="BF"/>
          <w:sz w:val="28"/>
          <w:szCs w:val="28"/>
        </w:rPr>
      </w:pPr>
    </w:p>
    <w:p w14:paraId="54866373" w14:textId="77777777" w:rsidR="002C7D90" w:rsidRPr="00630E86" w:rsidRDefault="002C7D90" w:rsidP="002C7D90">
      <w:pPr>
        <w:pStyle w:val="ListParagraph"/>
        <w:numPr>
          <w:ilvl w:val="0"/>
          <w:numId w:val="12"/>
        </w:numPr>
        <w:spacing w:before="120" w:after="120" w:line="276" w:lineRule="auto"/>
        <w:rPr>
          <w:rFonts w:ascii="Arial" w:hAnsi="Arial" w:cs="Arial"/>
          <w:b/>
          <w:szCs w:val="24"/>
        </w:rPr>
      </w:pPr>
      <w:r w:rsidRPr="00630E86">
        <w:rPr>
          <w:rFonts w:ascii="Arial" w:hAnsi="Arial" w:cs="Arial"/>
          <w:b/>
          <w:szCs w:val="24"/>
        </w:rPr>
        <w:t>The College’s Mission Statement</w:t>
      </w:r>
    </w:p>
    <w:p w14:paraId="42A217B5" w14:textId="77777777" w:rsidR="002C7D90" w:rsidRDefault="002C7D90" w:rsidP="00A22FF9">
      <w:pPr>
        <w:spacing w:after="0" w:line="240" w:lineRule="auto"/>
        <w:ind w:left="357"/>
        <w:jc w:val="both"/>
        <w:rPr>
          <w:rFonts w:ascii="Arial" w:hAnsi="Arial" w:cs="Arial"/>
          <w:szCs w:val="24"/>
        </w:rPr>
      </w:pPr>
      <w:r w:rsidRPr="00630E86">
        <w:rPr>
          <w:rFonts w:ascii="Arial" w:hAnsi="Arial" w:cs="Arial"/>
          <w:szCs w:val="24"/>
        </w:rPr>
        <w:t xml:space="preserve">The Royal College of Pathologists’ mission is to: </w:t>
      </w:r>
      <w:r w:rsidR="006C4A23" w:rsidRPr="00630E86">
        <w:rPr>
          <w:rFonts w:ascii="Arial" w:hAnsi="Arial" w:cs="Arial"/>
          <w:szCs w:val="24"/>
        </w:rPr>
        <w:t>a</w:t>
      </w:r>
      <w:r w:rsidRPr="00630E86">
        <w:rPr>
          <w:rFonts w:ascii="Arial" w:hAnsi="Arial" w:cs="Arial"/>
          <w:szCs w:val="24"/>
        </w:rPr>
        <w:t xml:space="preserve">dvance the science and practice of pathology; </w:t>
      </w:r>
      <w:r w:rsidR="006C4A23" w:rsidRPr="00630E86">
        <w:rPr>
          <w:rFonts w:ascii="Arial" w:hAnsi="Arial" w:cs="Arial"/>
          <w:szCs w:val="24"/>
        </w:rPr>
        <w:t>f</w:t>
      </w:r>
      <w:r w:rsidRPr="00630E86">
        <w:rPr>
          <w:rFonts w:ascii="Arial" w:hAnsi="Arial" w:cs="Arial"/>
          <w:szCs w:val="24"/>
        </w:rPr>
        <w:t xml:space="preserve">urther public education in the field of </w:t>
      </w:r>
      <w:r w:rsidR="006C4A23" w:rsidRPr="00630E86">
        <w:rPr>
          <w:rFonts w:ascii="Arial" w:hAnsi="Arial" w:cs="Arial"/>
          <w:szCs w:val="24"/>
        </w:rPr>
        <w:t xml:space="preserve">pathology; </w:t>
      </w:r>
      <w:proofErr w:type="gramStart"/>
      <w:r w:rsidR="006C4A23" w:rsidRPr="00630E86">
        <w:rPr>
          <w:rFonts w:ascii="Arial" w:hAnsi="Arial" w:cs="Arial"/>
          <w:szCs w:val="24"/>
        </w:rPr>
        <w:t>and,</w:t>
      </w:r>
      <w:proofErr w:type="gramEnd"/>
      <w:r w:rsidR="006C4A23" w:rsidRPr="00630E86">
        <w:rPr>
          <w:rFonts w:ascii="Arial" w:hAnsi="Arial" w:cs="Arial"/>
          <w:szCs w:val="24"/>
        </w:rPr>
        <w:t xml:space="preserve"> promote study, research and innovation in pathology and disseminate results. </w:t>
      </w:r>
    </w:p>
    <w:p w14:paraId="5F7447EE" w14:textId="4A9A5010" w:rsidR="00630E86" w:rsidRDefault="00630E86" w:rsidP="00A22FF9">
      <w:pPr>
        <w:spacing w:after="0" w:line="240" w:lineRule="auto"/>
        <w:jc w:val="both"/>
        <w:rPr>
          <w:rFonts w:ascii="Arial" w:hAnsi="Arial" w:cs="Arial"/>
          <w:szCs w:val="24"/>
        </w:rPr>
      </w:pPr>
    </w:p>
    <w:p w14:paraId="0AF852C0" w14:textId="77777777" w:rsidR="00020B65" w:rsidRPr="00630E86" w:rsidRDefault="00020B65" w:rsidP="00A22FF9">
      <w:pPr>
        <w:pStyle w:val="ListParagraph"/>
        <w:numPr>
          <w:ilvl w:val="0"/>
          <w:numId w:val="12"/>
        </w:numPr>
        <w:spacing w:before="120" w:after="120" w:line="240" w:lineRule="auto"/>
        <w:ind w:left="357" w:hanging="357"/>
        <w:rPr>
          <w:rFonts w:ascii="Arial" w:hAnsi="Arial" w:cs="Arial"/>
          <w:b/>
          <w:szCs w:val="24"/>
        </w:rPr>
      </w:pPr>
      <w:r w:rsidRPr="00630E86">
        <w:rPr>
          <w:rFonts w:ascii="Arial" w:hAnsi="Arial" w:cs="Arial"/>
          <w:b/>
          <w:szCs w:val="24"/>
        </w:rPr>
        <w:t>Purpose</w:t>
      </w:r>
    </w:p>
    <w:p w14:paraId="2ED94CE6" w14:textId="180B9ECC" w:rsidR="00F278B8" w:rsidRDefault="00850522" w:rsidP="00A30FA4">
      <w:pPr>
        <w:spacing w:after="0" w:line="240" w:lineRule="auto"/>
        <w:ind w:left="357"/>
        <w:jc w:val="both"/>
        <w:rPr>
          <w:rFonts w:ascii="Arial" w:hAnsi="Arial" w:cs="Arial"/>
          <w:szCs w:val="24"/>
        </w:rPr>
      </w:pPr>
      <w:r w:rsidRPr="00F278B8">
        <w:rPr>
          <w:rFonts w:ascii="Arial" w:hAnsi="Arial" w:cs="Arial"/>
          <w:szCs w:val="24"/>
        </w:rPr>
        <w:t>The</w:t>
      </w:r>
      <w:r w:rsidR="00D23A6C" w:rsidRPr="00F278B8">
        <w:rPr>
          <w:rFonts w:ascii="Arial" w:hAnsi="Arial" w:cs="Arial"/>
          <w:szCs w:val="24"/>
        </w:rPr>
        <w:t xml:space="preserve"> </w:t>
      </w:r>
      <w:r w:rsidR="00F278B8" w:rsidRPr="00F278B8">
        <w:rPr>
          <w:rFonts w:ascii="Arial" w:hAnsi="Arial" w:cs="Arial"/>
          <w:szCs w:val="24"/>
        </w:rPr>
        <w:t>Working Group on Cancer Services</w:t>
      </w:r>
      <w:r w:rsidR="00CC0A2F" w:rsidRPr="00F278B8">
        <w:rPr>
          <w:rFonts w:ascii="Arial" w:hAnsi="Arial" w:cs="Arial"/>
          <w:szCs w:val="24"/>
        </w:rPr>
        <w:t xml:space="preserve"> </w:t>
      </w:r>
      <w:r w:rsidR="00D23A6C" w:rsidRPr="00F278B8">
        <w:rPr>
          <w:rFonts w:ascii="Arial" w:hAnsi="Arial" w:cs="Arial"/>
          <w:szCs w:val="24"/>
        </w:rPr>
        <w:t xml:space="preserve">has delegated responsibility from Council </w:t>
      </w:r>
      <w:r w:rsidR="00CA774E">
        <w:rPr>
          <w:rFonts w:ascii="Arial" w:hAnsi="Arial" w:cs="Arial"/>
          <w:szCs w:val="24"/>
        </w:rPr>
        <w:t xml:space="preserve">through the </w:t>
      </w:r>
      <w:r w:rsidR="00CA774E" w:rsidRPr="00A9382B">
        <w:rPr>
          <w:rFonts w:ascii="Arial" w:hAnsi="Arial" w:cs="Arial"/>
        </w:rPr>
        <w:t xml:space="preserve">College's Specialty Advisory Committee (SAC) on Cellular Pathology </w:t>
      </w:r>
      <w:r w:rsidR="00D23A6C" w:rsidRPr="00F278B8">
        <w:rPr>
          <w:rFonts w:ascii="Arial" w:hAnsi="Arial" w:cs="Arial"/>
          <w:szCs w:val="24"/>
        </w:rPr>
        <w:t>for</w:t>
      </w:r>
      <w:r w:rsidR="00CA774E">
        <w:rPr>
          <w:rFonts w:ascii="Arial" w:hAnsi="Arial" w:cs="Arial"/>
          <w:szCs w:val="24"/>
        </w:rPr>
        <w:t xml:space="preserve"> the following</w:t>
      </w:r>
      <w:r w:rsidR="00D23A6C" w:rsidRPr="00F278B8">
        <w:rPr>
          <w:rFonts w:ascii="Arial" w:hAnsi="Arial" w:cs="Arial"/>
          <w:szCs w:val="24"/>
        </w:rPr>
        <w:t xml:space="preserve"> matters</w:t>
      </w:r>
      <w:r w:rsidR="00CA774E">
        <w:rPr>
          <w:rFonts w:ascii="Arial" w:hAnsi="Arial" w:cs="Arial"/>
          <w:szCs w:val="24"/>
        </w:rPr>
        <w:t>:</w:t>
      </w:r>
      <w:r w:rsidR="00F278B8" w:rsidRPr="00F278B8">
        <w:rPr>
          <w:rFonts w:ascii="Arial" w:hAnsi="Arial" w:cs="Arial"/>
          <w:szCs w:val="24"/>
        </w:rPr>
        <w:t xml:space="preserve"> </w:t>
      </w:r>
    </w:p>
    <w:p w14:paraId="10D7AC0A" w14:textId="77777777" w:rsidR="00A30FA4" w:rsidRPr="00A9382B" w:rsidRDefault="00A30FA4" w:rsidP="00A30FA4">
      <w:pPr>
        <w:spacing w:after="0" w:line="240" w:lineRule="auto"/>
        <w:ind w:left="357"/>
        <w:jc w:val="both"/>
        <w:rPr>
          <w:rFonts w:ascii="Arial" w:hAnsi="Arial" w:cs="Arial"/>
        </w:rPr>
      </w:pPr>
    </w:p>
    <w:p w14:paraId="6167ECF1" w14:textId="77777777" w:rsidR="00F278B8" w:rsidRPr="00A9382B" w:rsidRDefault="00F278B8" w:rsidP="00A22FF9">
      <w:pPr>
        <w:numPr>
          <w:ilvl w:val="0"/>
          <w:numId w:val="26"/>
        </w:numPr>
        <w:tabs>
          <w:tab w:val="clear" w:pos="720"/>
        </w:tabs>
        <w:spacing w:after="100" w:line="240" w:lineRule="auto"/>
        <w:ind w:left="783" w:hanging="426"/>
        <w:jc w:val="both"/>
        <w:rPr>
          <w:rFonts w:ascii="Arial" w:hAnsi="Arial" w:cs="Arial"/>
        </w:rPr>
      </w:pPr>
      <w:r w:rsidRPr="00A9382B">
        <w:rPr>
          <w:rFonts w:ascii="Arial" w:hAnsi="Arial" w:cs="Arial"/>
        </w:rPr>
        <w:t>To commission, review and publish a series of succinct, evidence-based publications (cancer datasets) defining minimum standards for reporting of common cancers.</w:t>
      </w:r>
    </w:p>
    <w:p w14:paraId="6AF9CE23" w14:textId="77777777" w:rsidR="00F278B8" w:rsidRPr="00A9382B" w:rsidRDefault="00F278B8" w:rsidP="00A22FF9">
      <w:pPr>
        <w:numPr>
          <w:ilvl w:val="0"/>
          <w:numId w:val="26"/>
        </w:numPr>
        <w:tabs>
          <w:tab w:val="clear" w:pos="720"/>
        </w:tabs>
        <w:spacing w:after="100" w:line="240" w:lineRule="auto"/>
        <w:ind w:left="783" w:hanging="426"/>
        <w:jc w:val="both"/>
        <w:rPr>
          <w:rFonts w:ascii="Arial" w:hAnsi="Arial" w:cs="Arial"/>
        </w:rPr>
      </w:pPr>
      <w:r w:rsidRPr="00A9382B">
        <w:rPr>
          <w:rFonts w:ascii="Arial" w:hAnsi="Arial" w:cs="Arial"/>
        </w:rPr>
        <w:t xml:space="preserve">To ensure that pathological standards in the datasets are defined by histopathologists (now cellular pathologists) and that College Fellows are involved in a consultation process to agree on the standards. </w:t>
      </w:r>
    </w:p>
    <w:p w14:paraId="0C6606D6" w14:textId="77777777" w:rsidR="00F278B8" w:rsidRPr="00A9382B" w:rsidRDefault="00F278B8" w:rsidP="00A22FF9">
      <w:pPr>
        <w:numPr>
          <w:ilvl w:val="0"/>
          <w:numId w:val="26"/>
        </w:numPr>
        <w:tabs>
          <w:tab w:val="clear" w:pos="720"/>
        </w:tabs>
        <w:spacing w:after="0" w:line="240" w:lineRule="auto"/>
        <w:ind w:left="783" w:hanging="426"/>
        <w:jc w:val="both"/>
        <w:rPr>
          <w:rFonts w:ascii="Arial" w:hAnsi="Arial" w:cs="Arial"/>
        </w:rPr>
      </w:pPr>
      <w:r w:rsidRPr="00A9382B">
        <w:rPr>
          <w:rFonts w:ascii="Arial" w:hAnsi="Arial" w:cs="Arial"/>
        </w:rPr>
        <w:t>To prevent the proliferation of diverse and possibly conflicting local guidelines.</w:t>
      </w:r>
    </w:p>
    <w:p w14:paraId="4120E56E" w14:textId="77777777" w:rsidR="00F278B8" w:rsidRPr="00A9382B" w:rsidRDefault="00F278B8" w:rsidP="00A22FF9">
      <w:pPr>
        <w:spacing w:after="0" w:line="240" w:lineRule="auto"/>
        <w:ind w:left="1077"/>
        <w:jc w:val="both"/>
        <w:rPr>
          <w:rFonts w:ascii="Arial" w:hAnsi="Arial" w:cs="Arial"/>
        </w:rPr>
      </w:pPr>
    </w:p>
    <w:p w14:paraId="6CEB810D" w14:textId="531C3E48" w:rsidR="00F278B8" w:rsidRPr="00A9382B" w:rsidRDefault="00850522" w:rsidP="00A30FA4">
      <w:pPr>
        <w:pStyle w:val="ListParagraph"/>
        <w:numPr>
          <w:ilvl w:val="0"/>
          <w:numId w:val="12"/>
        </w:numPr>
        <w:spacing w:before="120" w:after="0" w:line="240" w:lineRule="auto"/>
        <w:ind w:left="357" w:hanging="357"/>
        <w:contextualSpacing w:val="0"/>
        <w:rPr>
          <w:rFonts w:ascii="Arial" w:hAnsi="Arial" w:cs="Arial"/>
          <w:b/>
          <w:szCs w:val="24"/>
        </w:rPr>
      </w:pPr>
      <w:r w:rsidRPr="00630E86">
        <w:rPr>
          <w:rFonts w:ascii="Arial" w:hAnsi="Arial" w:cs="Arial"/>
          <w:b/>
          <w:szCs w:val="24"/>
        </w:rPr>
        <w:t>Oversight Responsibilities</w:t>
      </w:r>
    </w:p>
    <w:p w14:paraId="21C2CA9B" w14:textId="77777777" w:rsidR="00F278B8" w:rsidRPr="00F278B8" w:rsidRDefault="00F278B8" w:rsidP="00A22FF9">
      <w:pPr>
        <w:numPr>
          <w:ilvl w:val="0"/>
          <w:numId w:val="34"/>
        </w:numPr>
        <w:spacing w:before="120" w:after="120" w:line="240" w:lineRule="auto"/>
        <w:jc w:val="both"/>
        <w:rPr>
          <w:rFonts w:ascii="Arial" w:eastAsia="Calibri" w:hAnsi="Arial" w:cs="Times New Roman"/>
        </w:rPr>
      </w:pPr>
      <w:r w:rsidRPr="00F278B8">
        <w:rPr>
          <w:rFonts w:ascii="Arial" w:eastAsia="Calibri" w:hAnsi="Arial" w:cs="Times New Roman"/>
        </w:rPr>
        <w:t xml:space="preserve">To commission the production of guidelines and datasets for the reporting of cancers, and to undertake regular reviews and updates of these in accordance with the criteria for NICE accreditation. </w:t>
      </w:r>
    </w:p>
    <w:p w14:paraId="48E371F4" w14:textId="77777777" w:rsidR="00F278B8" w:rsidRPr="00F278B8" w:rsidRDefault="00F278B8" w:rsidP="00A22FF9">
      <w:pPr>
        <w:numPr>
          <w:ilvl w:val="0"/>
          <w:numId w:val="34"/>
        </w:numPr>
        <w:spacing w:after="100" w:line="240" w:lineRule="auto"/>
        <w:jc w:val="both"/>
        <w:rPr>
          <w:rFonts w:ascii="Arial" w:eastAsia="Calibri" w:hAnsi="Arial" w:cs="Times New Roman"/>
        </w:rPr>
      </w:pPr>
      <w:r w:rsidRPr="00F278B8">
        <w:rPr>
          <w:rFonts w:ascii="Arial" w:eastAsia="Calibri" w:hAnsi="Arial" w:cs="Times New Roman"/>
        </w:rPr>
        <w:t xml:space="preserve">To advise on the dissemination and implementation of the guidelines and datasets. </w:t>
      </w:r>
    </w:p>
    <w:p w14:paraId="589768B8" w14:textId="77777777" w:rsidR="00F278B8" w:rsidRPr="00F278B8" w:rsidRDefault="00F278B8" w:rsidP="00A22FF9">
      <w:pPr>
        <w:numPr>
          <w:ilvl w:val="0"/>
          <w:numId w:val="34"/>
        </w:numPr>
        <w:spacing w:after="100" w:line="240" w:lineRule="auto"/>
        <w:jc w:val="both"/>
        <w:rPr>
          <w:rFonts w:ascii="Arial" w:eastAsia="Calibri" w:hAnsi="Arial" w:cs="Times New Roman"/>
        </w:rPr>
      </w:pPr>
      <w:r w:rsidRPr="00F278B8">
        <w:rPr>
          <w:rFonts w:ascii="Arial" w:eastAsia="Calibri" w:hAnsi="Arial" w:cs="Times New Roman"/>
        </w:rPr>
        <w:t xml:space="preserve">To assist the College with consultations on and implementation of cancer standards with implications for pathology services. </w:t>
      </w:r>
    </w:p>
    <w:p w14:paraId="439934D5" w14:textId="77777777" w:rsidR="00F278B8" w:rsidRPr="00F278B8" w:rsidRDefault="00F278B8" w:rsidP="00A22FF9">
      <w:pPr>
        <w:numPr>
          <w:ilvl w:val="0"/>
          <w:numId w:val="34"/>
        </w:numPr>
        <w:spacing w:after="100" w:line="240" w:lineRule="auto"/>
        <w:jc w:val="both"/>
        <w:rPr>
          <w:rFonts w:ascii="Arial" w:eastAsia="Calibri" w:hAnsi="Arial" w:cs="Times New Roman"/>
        </w:rPr>
      </w:pPr>
      <w:r w:rsidRPr="00F278B8">
        <w:rPr>
          <w:rFonts w:ascii="Arial" w:eastAsia="Calibri" w:hAnsi="Arial" w:cs="Times New Roman"/>
        </w:rPr>
        <w:t xml:space="preserve">To advise on procedures, standards and guidance necessary to ensure high standards of pathology in relation to cancer services. </w:t>
      </w:r>
    </w:p>
    <w:p w14:paraId="70161BAF" w14:textId="77777777" w:rsidR="00977B7B" w:rsidRPr="00977B7B" w:rsidRDefault="00F278B8" w:rsidP="0073312C">
      <w:pPr>
        <w:numPr>
          <w:ilvl w:val="0"/>
          <w:numId w:val="34"/>
        </w:numPr>
        <w:spacing w:after="100" w:line="240" w:lineRule="auto"/>
        <w:jc w:val="both"/>
        <w:rPr>
          <w:rFonts w:eastAsia="Calibri" w:cs="Times New Roman"/>
        </w:rPr>
      </w:pPr>
      <w:r w:rsidRPr="00977B7B">
        <w:rPr>
          <w:rFonts w:ascii="Arial" w:eastAsia="Calibri" w:hAnsi="Arial" w:cs="Times New Roman"/>
        </w:rPr>
        <w:t xml:space="preserve">To foster working relationships with other groups, </w:t>
      </w:r>
      <w:proofErr w:type="gramStart"/>
      <w:r w:rsidRPr="00977B7B">
        <w:rPr>
          <w:rFonts w:ascii="Arial" w:eastAsia="Calibri" w:hAnsi="Arial" w:cs="Times New Roman"/>
        </w:rPr>
        <w:t>e.g.</w:t>
      </w:r>
      <w:proofErr w:type="gramEnd"/>
      <w:r w:rsidRPr="00977B7B">
        <w:rPr>
          <w:rFonts w:ascii="Arial" w:eastAsia="Calibri" w:hAnsi="Arial" w:cs="Times New Roman"/>
        </w:rPr>
        <w:t xml:space="preserve"> the Cancer Outcomes and Services Dataset (COSD), United Kingdom and Ireland Association of Cancer Registries (UKIACR), Association of Clinical Pathologists (ACP), British Division of the International Academy of Pathology (BDIAP), International Collaboration on Cancer Reporting (ICCR).</w:t>
      </w:r>
    </w:p>
    <w:p w14:paraId="693E4A9D" w14:textId="01AF7ABF" w:rsidR="00977B7B" w:rsidRPr="00977B7B" w:rsidRDefault="00977B7B" w:rsidP="00977B7B">
      <w:pPr>
        <w:numPr>
          <w:ilvl w:val="0"/>
          <w:numId w:val="34"/>
        </w:numPr>
        <w:spacing w:after="100" w:line="240" w:lineRule="auto"/>
        <w:jc w:val="both"/>
        <w:rPr>
          <w:rFonts w:ascii="Arial" w:eastAsia="Calibri" w:hAnsi="Arial" w:cs="Arial"/>
        </w:rPr>
      </w:pPr>
      <w:r w:rsidRPr="00977B7B">
        <w:rPr>
          <w:rFonts w:ascii="Arial" w:eastAsia="Calibri" w:hAnsi="Arial" w:cs="Arial"/>
        </w:rPr>
        <w:t xml:space="preserve">Establish a dedicated line of communication/reporting to and from NHS at a national level – this would include NHS England, NHS Wales, NHS Scotland and Health and Social Care in Northern Ireland. </w:t>
      </w:r>
    </w:p>
    <w:p w14:paraId="0A1D8C59" w14:textId="62FF92CC" w:rsidR="00977B7B" w:rsidRPr="00977B7B" w:rsidRDefault="00977B7B" w:rsidP="00977B7B">
      <w:pPr>
        <w:numPr>
          <w:ilvl w:val="0"/>
          <w:numId w:val="34"/>
        </w:numPr>
        <w:spacing w:after="100" w:line="240" w:lineRule="auto"/>
        <w:jc w:val="both"/>
        <w:rPr>
          <w:rFonts w:ascii="Arial" w:eastAsia="Calibri" w:hAnsi="Arial" w:cs="Arial"/>
        </w:rPr>
      </w:pPr>
      <w:r w:rsidRPr="00977B7B">
        <w:rPr>
          <w:rFonts w:ascii="Arial" w:eastAsia="Calibri" w:hAnsi="Arial" w:cs="Arial"/>
        </w:rPr>
        <w:t xml:space="preserve">Establish a formal mechanism to link Cancer Datasets to the National Genomic Test Directory – in line with responsibility of the Group to foster working relationships with other groups </w:t>
      </w:r>
    </w:p>
    <w:p w14:paraId="1B21F10F" w14:textId="77777777" w:rsidR="00F278B8" w:rsidRPr="00F278B8" w:rsidRDefault="00F278B8" w:rsidP="00A22FF9">
      <w:pPr>
        <w:numPr>
          <w:ilvl w:val="0"/>
          <w:numId w:val="34"/>
        </w:numPr>
        <w:spacing w:after="100" w:line="240" w:lineRule="auto"/>
        <w:jc w:val="both"/>
        <w:rPr>
          <w:rFonts w:ascii="Arial" w:eastAsia="Calibri" w:hAnsi="Arial" w:cs="Times New Roman"/>
        </w:rPr>
      </w:pPr>
      <w:r w:rsidRPr="00F278B8">
        <w:rPr>
          <w:rFonts w:ascii="Arial" w:eastAsia="Calibri" w:hAnsi="Arial" w:cs="Times New Roman"/>
        </w:rPr>
        <w:t xml:space="preserve">To facilitate incorporation of the pathology cancer datasets into the COSD. </w:t>
      </w:r>
    </w:p>
    <w:p w14:paraId="782797B7" w14:textId="2A5B57DE" w:rsidR="00A9382B" w:rsidRDefault="00F278B8" w:rsidP="00A22FF9">
      <w:pPr>
        <w:numPr>
          <w:ilvl w:val="0"/>
          <w:numId w:val="34"/>
        </w:numPr>
        <w:spacing w:after="0" w:line="240" w:lineRule="auto"/>
        <w:contextualSpacing/>
        <w:jc w:val="both"/>
        <w:rPr>
          <w:rFonts w:ascii="Arial" w:eastAsia="Calibri" w:hAnsi="Arial" w:cs="Times New Roman"/>
        </w:rPr>
      </w:pPr>
      <w:r w:rsidRPr="00F278B8">
        <w:rPr>
          <w:rFonts w:ascii="Arial" w:eastAsia="Calibri" w:hAnsi="Arial" w:cs="Times New Roman"/>
        </w:rPr>
        <w:t>To commission the production of Tissue Pathways for the handling and reporting of non-cancer specimens.</w:t>
      </w:r>
    </w:p>
    <w:p w14:paraId="48DB1565" w14:textId="364894CC" w:rsidR="00850522" w:rsidRDefault="00850522" w:rsidP="00A22FF9">
      <w:pPr>
        <w:pStyle w:val="ListParagraph"/>
        <w:numPr>
          <w:ilvl w:val="0"/>
          <w:numId w:val="12"/>
        </w:numPr>
        <w:spacing w:before="120" w:after="120" w:line="240" w:lineRule="auto"/>
        <w:ind w:left="357" w:hanging="357"/>
        <w:contextualSpacing w:val="0"/>
        <w:rPr>
          <w:rFonts w:ascii="Arial" w:hAnsi="Arial" w:cs="Arial"/>
          <w:b/>
          <w:szCs w:val="24"/>
        </w:rPr>
      </w:pPr>
      <w:r w:rsidRPr="00630E86">
        <w:rPr>
          <w:rFonts w:ascii="Arial" w:hAnsi="Arial" w:cs="Arial"/>
          <w:b/>
          <w:szCs w:val="24"/>
        </w:rPr>
        <w:lastRenderedPageBreak/>
        <w:t>Accountabilities</w:t>
      </w:r>
    </w:p>
    <w:p w14:paraId="721466D9" w14:textId="5187015A" w:rsidR="00CC0A2F" w:rsidRDefault="00F278B8" w:rsidP="00A22FF9">
      <w:pPr>
        <w:pStyle w:val="ListParagraph"/>
        <w:numPr>
          <w:ilvl w:val="0"/>
          <w:numId w:val="30"/>
        </w:numPr>
        <w:spacing w:before="120" w:after="120" w:line="240" w:lineRule="auto"/>
        <w:contextualSpacing w:val="0"/>
        <w:rPr>
          <w:rFonts w:ascii="Arial" w:hAnsi="Arial" w:cs="Arial"/>
          <w:b/>
          <w:szCs w:val="24"/>
        </w:rPr>
      </w:pPr>
      <w:r w:rsidRPr="00A9382B">
        <w:rPr>
          <w:rFonts w:ascii="Arial" w:hAnsi="Arial" w:cs="Arial"/>
          <w:szCs w:val="24"/>
        </w:rPr>
        <w:t>To report to the SAC on Cellular Pathology. The WGCS Chair is an ex-officio member of the SAC.</w:t>
      </w:r>
      <w:r w:rsidRPr="00F278B8">
        <w:rPr>
          <w:rFonts w:ascii="Arial" w:hAnsi="Arial" w:cs="Arial"/>
          <w:b/>
          <w:szCs w:val="24"/>
        </w:rPr>
        <w:t xml:space="preserve"> </w:t>
      </w:r>
    </w:p>
    <w:p w14:paraId="434BB987" w14:textId="77777777" w:rsidR="004D57B8" w:rsidRDefault="004D57B8" w:rsidP="004D57B8">
      <w:pPr>
        <w:pStyle w:val="ListParagraph"/>
        <w:spacing w:before="120" w:after="120" w:line="240" w:lineRule="auto"/>
        <w:ind w:left="641"/>
        <w:contextualSpacing w:val="0"/>
        <w:rPr>
          <w:rFonts w:ascii="Arial" w:hAnsi="Arial" w:cs="Arial"/>
          <w:b/>
          <w:szCs w:val="24"/>
        </w:rPr>
      </w:pPr>
    </w:p>
    <w:p w14:paraId="772D660A" w14:textId="735C9C59" w:rsidR="007D1154" w:rsidRPr="00A9382B" w:rsidRDefault="00900618" w:rsidP="00A22FF9">
      <w:pPr>
        <w:pStyle w:val="ListParagraph"/>
        <w:numPr>
          <w:ilvl w:val="0"/>
          <w:numId w:val="12"/>
        </w:numPr>
        <w:spacing w:before="120" w:after="120" w:line="240" w:lineRule="auto"/>
        <w:ind w:left="357" w:hanging="357"/>
        <w:contextualSpacing w:val="0"/>
        <w:rPr>
          <w:rFonts w:ascii="Arial" w:hAnsi="Arial" w:cs="Arial"/>
          <w:b/>
        </w:rPr>
      </w:pPr>
      <w:r w:rsidRPr="00630E86">
        <w:rPr>
          <w:rFonts w:ascii="Arial" w:hAnsi="Arial" w:cs="Arial"/>
          <w:b/>
        </w:rPr>
        <w:t>Approval A</w:t>
      </w:r>
      <w:r w:rsidR="00852AED" w:rsidRPr="00630E86">
        <w:rPr>
          <w:rFonts w:ascii="Arial" w:hAnsi="Arial" w:cs="Arial"/>
          <w:b/>
        </w:rPr>
        <w:t>uthority</w:t>
      </w:r>
    </w:p>
    <w:p w14:paraId="65652D42" w14:textId="77777777" w:rsidR="00A30FA4" w:rsidRDefault="00990567" w:rsidP="00BF5EC6">
      <w:pPr>
        <w:pStyle w:val="ListParagraph"/>
        <w:numPr>
          <w:ilvl w:val="0"/>
          <w:numId w:val="30"/>
        </w:numPr>
        <w:spacing w:after="0" w:line="240" w:lineRule="auto"/>
        <w:ind w:hanging="357"/>
        <w:contextualSpacing w:val="0"/>
        <w:rPr>
          <w:rFonts w:ascii="Arial" w:hAnsi="Arial" w:cs="Arial"/>
        </w:rPr>
      </w:pPr>
      <w:r w:rsidRPr="00A30FA4">
        <w:rPr>
          <w:rFonts w:ascii="Arial" w:hAnsi="Arial" w:cs="Arial"/>
        </w:rPr>
        <w:t>T</w:t>
      </w:r>
      <w:r w:rsidR="00474C31" w:rsidRPr="00A30FA4">
        <w:rPr>
          <w:rFonts w:ascii="Arial" w:hAnsi="Arial" w:cs="Arial"/>
        </w:rPr>
        <w:t>he C</w:t>
      </w:r>
      <w:r w:rsidRPr="00A30FA4">
        <w:rPr>
          <w:rFonts w:ascii="Arial" w:hAnsi="Arial" w:cs="Arial"/>
        </w:rPr>
        <w:t>hair is responsible of approving the minutes of the group.</w:t>
      </w:r>
    </w:p>
    <w:p w14:paraId="7877DAFC" w14:textId="35B11451" w:rsidR="00990567" w:rsidRPr="00A30FA4" w:rsidRDefault="00990567" w:rsidP="00BF5EC6">
      <w:pPr>
        <w:pStyle w:val="ListParagraph"/>
        <w:numPr>
          <w:ilvl w:val="0"/>
          <w:numId w:val="30"/>
        </w:numPr>
        <w:spacing w:after="0" w:line="240" w:lineRule="auto"/>
        <w:ind w:hanging="357"/>
        <w:contextualSpacing w:val="0"/>
        <w:rPr>
          <w:rFonts w:ascii="Arial" w:hAnsi="Arial" w:cs="Arial"/>
        </w:rPr>
      </w:pPr>
      <w:r w:rsidRPr="00A30FA4">
        <w:rPr>
          <w:rFonts w:ascii="Arial" w:hAnsi="Arial" w:cs="Arial"/>
        </w:rPr>
        <w:t>The group is responsible for approving items and work related to the development of datasets and tissues pathways.</w:t>
      </w:r>
    </w:p>
    <w:p w14:paraId="7D2F0D92" w14:textId="0B2C4E2F" w:rsidR="00A22FF9" w:rsidRPr="0080232C" w:rsidRDefault="00A22FF9" w:rsidP="0080232C">
      <w:pPr>
        <w:spacing w:after="0" w:line="240" w:lineRule="auto"/>
        <w:rPr>
          <w:rFonts w:ascii="Arial" w:hAnsi="Arial" w:cs="Arial"/>
          <w:i/>
        </w:rPr>
      </w:pPr>
    </w:p>
    <w:p w14:paraId="5E6E0872" w14:textId="77777777" w:rsidR="00024347" w:rsidRPr="00630E86" w:rsidRDefault="00024347" w:rsidP="00A22FF9">
      <w:pPr>
        <w:pStyle w:val="ListParagraph"/>
        <w:numPr>
          <w:ilvl w:val="0"/>
          <w:numId w:val="12"/>
        </w:numPr>
        <w:spacing w:before="120" w:after="120" w:line="240" w:lineRule="auto"/>
        <w:ind w:left="357" w:hanging="357"/>
        <w:contextualSpacing w:val="0"/>
        <w:rPr>
          <w:rFonts w:ascii="Arial" w:hAnsi="Arial" w:cs="Arial"/>
          <w:b/>
        </w:rPr>
      </w:pPr>
      <w:r w:rsidRPr="00630E86">
        <w:rPr>
          <w:rFonts w:ascii="Arial" w:hAnsi="Arial" w:cs="Arial"/>
          <w:b/>
        </w:rPr>
        <w:t>Governance</w:t>
      </w:r>
    </w:p>
    <w:p w14:paraId="74ABE5A1" w14:textId="4F8C7E95" w:rsidR="0080232C" w:rsidRDefault="008E0D4E" w:rsidP="00A22FF9">
      <w:pPr>
        <w:pStyle w:val="ListParagraph"/>
        <w:numPr>
          <w:ilvl w:val="0"/>
          <w:numId w:val="30"/>
        </w:numPr>
        <w:spacing w:before="120" w:after="120" w:line="240" w:lineRule="auto"/>
        <w:rPr>
          <w:rFonts w:ascii="Arial" w:hAnsi="Arial" w:cs="Arial"/>
        </w:rPr>
      </w:pPr>
      <w:r>
        <w:rPr>
          <w:rFonts w:ascii="Arial" w:hAnsi="Arial" w:cs="Arial"/>
        </w:rPr>
        <w:t>To report</w:t>
      </w:r>
      <w:r w:rsidR="00024347" w:rsidRPr="00FB6314">
        <w:rPr>
          <w:rFonts w:ascii="Arial" w:hAnsi="Arial" w:cs="Arial"/>
        </w:rPr>
        <w:t xml:space="preserve"> </w:t>
      </w:r>
      <w:r w:rsidRPr="00FB6314">
        <w:rPr>
          <w:rFonts w:ascii="Arial" w:hAnsi="Arial" w:cs="Arial"/>
        </w:rPr>
        <w:t xml:space="preserve">to </w:t>
      </w:r>
      <w:r>
        <w:rPr>
          <w:rFonts w:ascii="Arial" w:hAnsi="Arial" w:cs="Arial"/>
        </w:rPr>
        <w:t xml:space="preserve">the </w:t>
      </w:r>
      <w:r w:rsidR="00C000ED" w:rsidRPr="00FB6314">
        <w:rPr>
          <w:rFonts w:ascii="Arial" w:hAnsi="Arial" w:cs="Arial"/>
        </w:rPr>
        <w:t xml:space="preserve">SAC on Cellular Pathology. </w:t>
      </w:r>
    </w:p>
    <w:p w14:paraId="0875207F" w14:textId="44C1333C" w:rsidR="00A30FA4" w:rsidRPr="00FD47F3" w:rsidRDefault="00A30FA4" w:rsidP="00A30FA4">
      <w:pPr>
        <w:pStyle w:val="ListParagraph"/>
        <w:numPr>
          <w:ilvl w:val="0"/>
          <w:numId w:val="30"/>
        </w:numPr>
        <w:spacing w:before="120" w:after="120" w:line="240" w:lineRule="auto"/>
        <w:jc w:val="both"/>
        <w:rPr>
          <w:rFonts w:ascii="Arial" w:hAnsi="Arial" w:cs="Arial"/>
        </w:rPr>
      </w:pPr>
      <w:r w:rsidRPr="00FD47F3">
        <w:rPr>
          <w:rFonts w:ascii="Arial" w:hAnsi="Arial" w:cs="Arial"/>
        </w:rPr>
        <w:t xml:space="preserve">The Clinical Effectiveness Department is responsible for the appointment of members to the group and the continuity of representation. Vacant positions on the Group are advertised on the College website. Applicants must submit a CV and statement of interest and meet the required person specifications. </w:t>
      </w:r>
      <w:r w:rsidR="00977B7B">
        <w:rPr>
          <w:rFonts w:ascii="Arial" w:hAnsi="Arial" w:cs="Arial"/>
        </w:rPr>
        <w:t>Applicants are then approved by votes from existing committee members.</w:t>
      </w:r>
    </w:p>
    <w:p w14:paraId="3A596FC7" w14:textId="77777777" w:rsidR="00A22FF9" w:rsidRPr="00321474" w:rsidRDefault="00A22FF9" w:rsidP="00321474">
      <w:pPr>
        <w:spacing w:before="120" w:after="120" w:line="240" w:lineRule="auto"/>
        <w:rPr>
          <w:rFonts w:ascii="Arial" w:hAnsi="Arial" w:cs="Arial"/>
        </w:rPr>
      </w:pPr>
    </w:p>
    <w:p w14:paraId="73D86888" w14:textId="77777777" w:rsidR="00510431" w:rsidRPr="00630E86" w:rsidRDefault="00510431" w:rsidP="00A22FF9">
      <w:pPr>
        <w:pStyle w:val="ListParagraph"/>
        <w:numPr>
          <w:ilvl w:val="0"/>
          <w:numId w:val="12"/>
        </w:numPr>
        <w:spacing w:before="120" w:after="120" w:line="240" w:lineRule="auto"/>
        <w:ind w:left="357" w:hanging="357"/>
        <w:contextualSpacing w:val="0"/>
        <w:rPr>
          <w:rFonts w:ascii="Arial" w:hAnsi="Arial" w:cs="Arial"/>
          <w:b/>
        </w:rPr>
      </w:pPr>
      <w:r w:rsidRPr="00630E86">
        <w:rPr>
          <w:rFonts w:ascii="Arial" w:hAnsi="Arial" w:cs="Arial"/>
          <w:b/>
        </w:rPr>
        <w:t>Membership</w:t>
      </w:r>
    </w:p>
    <w:p w14:paraId="2E0B81B7" w14:textId="77777777" w:rsidR="00FD47F3" w:rsidRPr="00FD47F3" w:rsidRDefault="00FD47F3" w:rsidP="00FD47F3">
      <w:pPr>
        <w:pStyle w:val="ListParagraph"/>
        <w:numPr>
          <w:ilvl w:val="0"/>
          <w:numId w:val="22"/>
        </w:numPr>
        <w:spacing w:before="120" w:after="120" w:line="240" w:lineRule="auto"/>
        <w:jc w:val="both"/>
        <w:rPr>
          <w:rFonts w:ascii="Arial" w:hAnsi="Arial" w:cs="Arial"/>
        </w:rPr>
      </w:pPr>
      <w:r w:rsidRPr="00FD47F3">
        <w:rPr>
          <w:rFonts w:ascii="Arial" w:hAnsi="Arial" w:cs="Arial"/>
        </w:rPr>
        <w:t>Members of the Group are selected by appointment for a period of three years, with the possibility of extending the term of office up to a maximum of five years.</w:t>
      </w:r>
    </w:p>
    <w:p w14:paraId="744B0ACE" w14:textId="2CD75585" w:rsidR="00321474" w:rsidRPr="00321474" w:rsidRDefault="004A1C5C" w:rsidP="00321474">
      <w:pPr>
        <w:pStyle w:val="ListParagraph"/>
        <w:numPr>
          <w:ilvl w:val="0"/>
          <w:numId w:val="22"/>
        </w:numPr>
        <w:spacing w:before="120" w:after="120" w:line="240" w:lineRule="auto"/>
        <w:jc w:val="both"/>
        <w:rPr>
          <w:rFonts w:ascii="Arial" w:hAnsi="Arial" w:cs="Arial"/>
        </w:rPr>
      </w:pPr>
      <w:r w:rsidRPr="00CC0A2F">
        <w:rPr>
          <w:rFonts w:ascii="Arial" w:hAnsi="Arial" w:cs="Arial"/>
        </w:rPr>
        <w:t xml:space="preserve">The membership of the </w:t>
      </w:r>
      <w:r w:rsidR="00C000ED">
        <w:rPr>
          <w:rFonts w:ascii="Arial" w:hAnsi="Arial" w:cs="Arial"/>
        </w:rPr>
        <w:t>group</w:t>
      </w:r>
      <w:r w:rsidR="00CC0A2F" w:rsidRPr="00CC0A2F">
        <w:rPr>
          <w:rFonts w:ascii="Arial" w:hAnsi="Arial" w:cs="Arial"/>
        </w:rPr>
        <w:t xml:space="preserve"> </w:t>
      </w:r>
      <w:r w:rsidR="00A67C4D" w:rsidRPr="00CC0A2F">
        <w:rPr>
          <w:rFonts w:ascii="Arial" w:hAnsi="Arial" w:cs="Arial"/>
        </w:rPr>
        <w:t xml:space="preserve">will be College appointed members and </w:t>
      </w:r>
      <w:r w:rsidRPr="00CC0A2F">
        <w:rPr>
          <w:rFonts w:ascii="Arial" w:hAnsi="Arial" w:cs="Arial"/>
        </w:rPr>
        <w:t>shall be app</w:t>
      </w:r>
      <w:r w:rsidR="00A67C4D" w:rsidRPr="00CC0A2F">
        <w:rPr>
          <w:rFonts w:ascii="Arial" w:hAnsi="Arial" w:cs="Arial"/>
        </w:rPr>
        <w:t>roved</w:t>
      </w:r>
      <w:r w:rsidRPr="00CC0A2F">
        <w:rPr>
          <w:rFonts w:ascii="Arial" w:hAnsi="Arial" w:cs="Arial"/>
        </w:rPr>
        <w:t xml:space="preserve"> by Council</w:t>
      </w:r>
      <w:r w:rsidR="00A67C4D" w:rsidRPr="00CC0A2F">
        <w:rPr>
          <w:rFonts w:ascii="Arial" w:hAnsi="Arial" w:cs="Arial"/>
        </w:rPr>
        <w:t xml:space="preserve">. The membership </w:t>
      </w:r>
      <w:r w:rsidRPr="00CC0A2F">
        <w:rPr>
          <w:rFonts w:ascii="Arial" w:hAnsi="Arial" w:cs="Arial"/>
        </w:rPr>
        <w:t>shall comprise the following</w:t>
      </w:r>
      <w:r w:rsidR="00A67C4D" w:rsidRPr="00CC0A2F">
        <w:rPr>
          <w:rFonts w:ascii="Arial" w:hAnsi="Arial" w:cs="Arial"/>
        </w:rPr>
        <w:t>:</w:t>
      </w:r>
    </w:p>
    <w:p w14:paraId="0573F8DF" w14:textId="77777777" w:rsidR="00501F3E" w:rsidRDefault="00501F3E" w:rsidP="000A3ABA">
      <w:pPr>
        <w:pStyle w:val="ListParagraph"/>
        <w:spacing w:before="120" w:after="120" w:line="240" w:lineRule="auto"/>
        <w:ind w:left="717"/>
        <w:jc w:val="both"/>
        <w:rPr>
          <w:rFonts w:ascii="Arial" w:hAnsi="Arial" w:cs="Arial"/>
        </w:rPr>
      </w:pPr>
    </w:p>
    <w:tbl>
      <w:tblPr>
        <w:tblStyle w:val="TableGrid"/>
        <w:tblW w:w="9781" w:type="dxa"/>
        <w:tblInd w:w="-147" w:type="dxa"/>
        <w:tblLook w:val="04A0" w:firstRow="1" w:lastRow="0" w:firstColumn="1" w:lastColumn="0" w:noHBand="0" w:noVBand="1"/>
      </w:tblPr>
      <w:tblGrid>
        <w:gridCol w:w="3828"/>
        <w:gridCol w:w="5953"/>
      </w:tblGrid>
      <w:tr w:rsidR="00CC0A2F" w:rsidRPr="00CC0A2F" w14:paraId="07D711B1" w14:textId="77777777" w:rsidTr="00BF5EC6">
        <w:tc>
          <w:tcPr>
            <w:tcW w:w="3828" w:type="dxa"/>
            <w:tcBorders>
              <w:top w:val="nil"/>
            </w:tcBorders>
          </w:tcPr>
          <w:p w14:paraId="06789740" w14:textId="4F078577" w:rsidR="00EE0D6C" w:rsidRPr="00977B7B" w:rsidRDefault="00CC0A2F" w:rsidP="00EE0D6C">
            <w:pPr>
              <w:spacing w:before="120" w:after="120"/>
              <w:rPr>
                <w:rFonts w:ascii="Arial" w:hAnsi="Arial" w:cs="Arial"/>
              </w:rPr>
            </w:pPr>
            <w:r w:rsidRPr="00977B7B">
              <w:rPr>
                <w:rFonts w:ascii="Arial" w:hAnsi="Arial" w:cs="Arial"/>
              </w:rPr>
              <w:t>Chair</w:t>
            </w:r>
            <w:r w:rsidR="000B4DF3" w:rsidRPr="00977B7B">
              <w:rPr>
                <w:rFonts w:ascii="Arial" w:hAnsi="Arial" w:cs="Arial"/>
              </w:rPr>
              <w:t xml:space="preserve"> </w:t>
            </w:r>
          </w:p>
        </w:tc>
        <w:tc>
          <w:tcPr>
            <w:tcW w:w="5953" w:type="dxa"/>
            <w:tcBorders>
              <w:top w:val="nil"/>
            </w:tcBorders>
          </w:tcPr>
          <w:p w14:paraId="75A4AC75" w14:textId="77777777" w:rsidR="004D57B8" w:rsidRDefault="002552D9" w:rsidP="00CC0A2F">
            <w:pPr>
              <w:spacing w:before="120" w:after="120"/>
              <w:rPr>
                <w:rFonts w:ascii="Arial" w:hAnsi="Arial" w:cs="Arial"/>
              </w:rPr>
            </w:pPr>
            <w:r w:rsidRPr="00977B7B">
              <w:rPr>
                <w:rFonts w:ascii="Arial" w:hAnsi="Arial" w:cs="Arial"/>
              </w:rPr>
              <w:t>C</w:t>
            </w:r>
            <w:r w:rsidR="003B30F2" w:rsidRPr="00977B7B">
              <w:rPr>
                <w:rFonts w:ascii="Arial" w:hAnsi="Arial" w:cs="Arial"/>
              </w:rPr>
              <w:t xml:space="preserve">ellular pathologist </w:t>
            </w:r>
            <w:r w:rsidR="004D57B8" w:rsidRPr="004D57B8">
              <w:rPr>
                <w:rFonts w:ascii="Arial" w:hAnsi="Arial" w:cs="Arial"/>
              </w:rPr>
              <w:t xml:space="preserve">with active </w:t>
            </w:r>
            <w:proofErr w:type="spellStart"/>
            <w:r w:rsidR="004D57B8" w:rsidRPr="004D57B8">
              <w:rPr>
                <w:rFonts w:ascii="Arial" w:hAnsi="Arial" w:cs="Arial"/>
              </w:rPr>
              <w:t>FRCPath</w:t>
            </w:r>
            <w:proofErr w:type="spellEnd"/>
            <w:r w:rsidR="004D57B8" w:rsidRPr="004D57B8">
              <w:rPr>
                <w:rFonts w:ascii="Arial" w:hAnsi="Arial" w:cs="Arial"/>
              </w:rPr>
              <w:t xml:space="preserve"> College membership </w:t>
            </w:r>
          </w:p>
          <w:p w14:paraId="5B4F2F51" w14:textId="136BBD95" w:rsidR="00CC0A2F" w:rsidRPr="00977B7B" w:rsidRDefault="004D57B8" w:rsidP="00CC0A2F">
            <w:pPr>
              <w:spacing w:before="120" w:after="120"/>
              <w:rPr>
                <w:rFonts w:ascii="Arial" w:hAnsi="Arial" w:cs="Arial"/>
              </w:rPr>
            </w:pPr>
            <w:r>
              <w:rPr>
                <w:rFonts w:ascii="Arial" w:hAnsi="Arial" w:cs="Arial"/>
              </w:rPr>
              <w:t xml:space="preserve">The Chair will be as </w:t>
            </w:r>
            <w:r w:rsidR="00EE0D6C" w:rsidRPr="00977B7B">
              <w:rPr>
                <w:rFonts w:ascii="Arial" w:hAnsi="Arial" w:cs="Arial"/>
              </w:rPr>
              <w:t>ex-officio</w:t>
            </w:r>
            <w:r w:rsidR="005F1400" w:rsidRPr="00977B7B">
              <w:rPr>
                <w:rFonts w:ascii="Arial" w:hAnsi="Arial" w:cs="Arial"/>
              </w:rPr>
              <w:t xml:space="preserve"> College representative on the International Collaboration on Cancer Reporting (ICCR) </w:t>
            </w:r>
          </w:p>
        </w:tc>
      </w:tr>
      <w:tr w:rsidR="00CC0A2F" w:rsidRPr="00CC0A2F" w14:paraId="4136EB2E" w14:textId="77777777" w:rsidTr="00BF5EC6">
        <w:tc>
          <w:tcPr>
            <w:tcW w:w="3828" w:type="dxa"/>
          </w:tcPr>
          <w:p w14:paraId="7A7BB56C" w14:textId="66F27B97" w:rsidR="003B30F2" w:rsidRPr="00977B7B" w:rsidRDefault="00977B7B" w:rsidP="003B30F2">
            <w:pPr>
              <w:spacing w:before="120" w:after="120"/>
              <w:rPr>
                <w:rFonts w:ascii="Arial" w:hAnsi="Arial" w:cs="Arial"/>
              </w:rPr>
            </w:pPr>
            <w:r>
              <w:rPr>
                <w:rFonts w:ascii="Arial" w:hAnsi="Arial" w:cs="Arial"/>
              </w:rPr>
              <w:t>Eight</w:t>
            </w:r>
            <w:r w:rsidRPr="00977B7B">
              <w:rPr>
                <w:rFonts w:ascii="Arial" w:hAnsi="Arial" w:cs="Arial"/>
              </w:rPr>
              <w:t xml:space="preserve"> </w:t>
            </w:r>
            <w:r w:rsidR="003B30F2" w:rsidRPr="00977B7B">
              <w:rPr>
                <w:rFonts w:ascii="Arial" w:hAnsi="Arial" w:cs="Arial"/>
              </w:rPr>
              <w:t>appointed</w:t>
            </w:r>
            <w:r w:rsidR="002552D9" w:rsidRPr="00977B7B">
              <w:rPr>
                <w:rFonts w:ascii="Arial" w:hAnsi="Arial" w:cs="Arial"/>
              </w:rPr>
              <w:t xml:space="preserve"> pathologist</w:t>
            </w:r>
            <w:r w:rsidR="00C912FA" w:rsidRPr="00977B7B">
              <w:rPr>
                <w:rFonts w:ascii="Arial" w:hAnsi="Arial" w:cs="Arial"/>
              </w:rPr>
              <w:t>s</w:t>
            </w:r>
            <w:r w:rsidR="002552D9" w:rsidRPr="00977B7B">
              <w:rPr>
                <w:rFonts w:ascii="Arial" w:hAnsi="Arial" w:cs="Arial"/>
              </w:rPr>
              <w:t xml:space="preserve"> </w:t>
            </w:r>
          </w:p>
          <w:p w14:paraId="60CE6FEB" w14:textId="2654A354" w:rsidR="00CC0A2F" w:rsidRPr="00977B7B" w:rsidRDefault="00CC0A2F" w:rsidP="00CC0A2F">
            <w:pPr>
              <w:spacing w:before="120" w:after="120"/>
              <w:rPr>
                <w:rFonts w:ascii="Arial" w:hAnsi="Arial" w:cs="Arial"/>
              </w:rPr>
            </w:pPr>
          </w:p>
        </w:tc>
        <w:tc>
          <w:tcPr>
            <w:tcW w:w="5953" w:type="dxa"/>
          </w:tcPr>
          <w:p w14:paraId="28372392" w14:textId="50D16FC9" w:rsidR="004D57B8" w:rsidRPr="004D57B8" w:rsidRDefault="002552D9" w:rsidP="004D57B8">
            <w:pPr>
              <w:pStyle w:val="Default"/>
              <w:rPr>
                <w:sz w:val="22"/>
                <w:szCs w:val="22"/>
              </w:rPr>
            </w:pPr>
            <w:r w:rsidRPr="004D57B8">
              <w:rPr>
                <w:sz w:val="22"/>
                <w:szCs w:val="22"/>
              </w:rPr>
              <w:t xml:space="preserve">Cellular </w:t>
            </w:r>
            <w:r w:rsidR="000A3ABA" w:rsidRPr="004D57B8">
              <w:rPr>
                <w:sz w:val="22"/>
                <w:szCs w:val="22"/>
              </w:rPr>
              <w:t>pathologists</w:t>
            </w:r>
            <w:r w:rsidR="004D57B8" w:rsidRPr="004D57B8">
              <w:rPr>
                <w:sz w:val="22"/>
                <w:szCs w:val="22"/>
              </w:rPr>
              <w:t xml:space="preserve"> with active </w:t>
            </w:r>
            <w:proofErr w:type="spellStart"/>
            <w:r w:rsidR="004D57B8" w:rsidRPr="004D57B8">
              <w:rPr>
                <w:sz w:val="22"/>
                <w:szCs w:val="22"/>
              </w:rPr>
              <w:t>FRCPath</w:t>
            </w:r>
            <w:proofErr w:type="spellEnd"/>
            <w:r w:rsidR="004D57B8" w:rsidRPr="004D57B8">
              <w:rPr>
                <w:sz w:val="22"/>
                <w:szCs w:val="22"/>
              </w:rPr>
              <w:t xml:space="preserve"> College membership to promote diversity of sub-specialty representation and provide resource for the ever-increasing complexity of cancer datasets and tissue pathways. </w:t>
            </w:r>
          </w:p>
          <w:p w14:paraId="4FB29B4E" w14:textId="665C6A15" w:rsidR="005F1400" w:rsidRDefault="005F1400" w:rsidP="00CC0A2F">
            <w:pPr>
              <w:rPr>
                <w:rFonts w:ascii="Arial" w:hAnsi="Arial" w:cs="Arial"/>
              </w:rPr>
            </w:pPr>
          </w:p>
          <w:p w14:paraId="16E3EE3A" w14:textId="60838042" w:rsidR="00501F3E" w:rsidRPr="00977B7B" w:rsidRDefault="005F1400" w:rsidP="00CC0A2F">
            <w:pPr>
              <w:rPr>
                <w:rFonts w:ascii="Arial" w:hAnsi="Arial" w:cs="Arial"/>
              </w:rPr>
            </w:pPr>
            <w:r>
              <w:rPr>
                <w:rFonts w:ascii="Arial" w:hAnsi="Arial" w:cs="Arial"/>
              </w:rPr>
              <w:t>O</w:t>
            </w:r>
            <w:r w:rsidR="00EE0D6C" w:rsidRPr="00977B7B">
              <w:rPr>
                <w:rFonts w:ascii="Arial" w:hAnsi="Arial" w:cs="Arial"/>
              </w:rPr>
              <w:t xml:space="preserve">ne </w:t>
            </w:r>
            <w:r>
              <w:rPr>
                <w:rFonts w:ascii="Arial" w:hAnsi="Arial" w:cs="Arial"/>
              </w:rPr>
              <w:t xml:space="preserve">will be chosen as a second College </w:t>
            </w:r>
            <w:r w:rsidRPr="004E4A10">
              <w:rPr>
                <w:rFonts w:ascii="Arial" w:hAnsi="Arial" w:cs="Arial"/>
              </w:rPr>
              <w:t xml:space="preserve">representative on the International Collaboration on Cancer Reporting (ICCR) </w:t>
            </w:r>
          </w:p>
        </w:tc>
      </w:tr>
      <w:tr w:rsidR="00CC0A2F" w:rsidRPr="00CC0A2F" w14:paraId="490C8EBE" w14:textId="77777777" w:rsidTr="00BF5EC6">
        <w:tc>
          <w:tcPr>
            <w:tcW w:w="3828" w:type="dxa"/>
          </w:tcPr>
          <w:p w14:paraId="05AF6D55" w14:textId="3F6232F7" w:rsidR="00CC0A2F" w:rsidRPr="00977B7B" w:rsidRDefault="00CC0A2F" w:rsidP="00EE0D6C">
            <w:pPr>
              <w:spacing w:before="120" w:after="120"/>
              <w:rPr>
                <w:rFonts w:ascii="Arial" w:hAnsi="Arial" w:cs="Arial"/>
              </w:rPr>
            </w:pPr>
            <w:r w:rsidRPr="00977B7B">
              <w:rPr>
                <w:rFonts w:ascii="Arial" w:hAnsi="Arial" w:cs="Arial"/>
              </w:rPr>
              <w:t xml:space="preserve">Co-opted external representation dependent on the </w:t>
            </w:r>
            <w:r w:rsidR="000B4DF3" w:rsidRPr="00977B7B">
              <w:rPr>
                <w:rFonts w:ascii="Arial" w:hAnsi="Arial" w:cs="Arial"/>
              </w:rPr>
              <w:t>committee</w:t>
            </w:r>
            <w:r w:rsidRPr="00977B7B">
              <w:rPr>
                <w:rFonts w:ascii="Arial" w:hAnsi="Arial" w:cs="Arial"/>
              </w:rPr>
              <w:t xml:space="preserve">. Each </w:t>
            </w:r>
            <w:r w:rsidR="000B4DF3" w:rsidRPr="00977B7B">
              <w:rPr>
                <w:rFonts w:ascii="Arial" w:hAnsi="Arial" w:cs="Arial"/>
              </w:rPr>
              <w:t xml:space="preserve">committee </w:t>
            </w:r>
            <w:r w:rsidRPr="00977B7B">
              <w:rPr>
                <w:rFonts w:ascii="Arial" w:hAnsi="Arial" w:cs="Arial"/>
              </w:rPr>
              <w:t>will recommend organisations they should be collaborating with for the approval by Council.</w:t>
            </w:r>
            <w:r w:rsidR="000B4DF3" w:rsidRPr="00977B7B">
              <w:rPr>
                <w:rFonts w:ascii="Arial" w:hAnsi="Arial" w:cs="Arial"/>
              </w:rPr>
              <w:t xml:space="preserve"> (Co-opted members will not be entitled to vote on any committee matters. The term of office is normally one year for specific areas of interest)</w:t>
            </w:r>
          </w:p>
        </w:tc>
        <w:tc>
          <w:tcPr>
            <w:tcW w:w="5953" w:type="dxa"/>
          </w:tcPr>
          <w:p w14:paraId="0EE8852D" w14:textId="77777777" w:rsidR="00977B7B" w:rsidRPr="00977B7B" w:rsidRDefault="00977B7B" w:rsidP="00BF5EC6">
            <w:pPr>
              <w:numPr>
                <w:ilvl w:val="0"/>
                <w:numId w:val="33"/>
              </w:numPr>
              <w:spacing w:before="120"/>
              <w:ind w:left="317" w:hanging="357"/>
              <w:rPr>
                <w:rFonts w:ascii="Arial" w:hAnsi="Arial" w:cs="Arial"/>
              </w:rPr>
            </w:pPr>
            <w:r w:rsidRPr="00977B7B">
              <w:rPr>
                <w:rFonts w:ascii="Arial" w:hAnsi="Arial" w:cs="Arial"/>
              </w:rPr>
              <w:t xml:space="preserve">Association of Clinical Pathologists </w:t>
            </w:r>
          </w:p>
          <w:p w14:paraId="0949D5DC" w14:textId="77777777" w:rsidR="00977B7B" w:rsidRPr="00977B7B" w:rsidRDefault="00977B7B" w:rsidP="00977B7B">
            <w:pPr>
              <w:numPr>
                <w:ilvl w:val="0"/>
                <w:numId w:val="33"/>
              </w:numPr>
              <w:rPr>
                <w:rFonts w:ascii="Arial" w:hAnsi="Arial" w:cs="Arial"/>
              </w:rPr>
            </w:pPr>
            <w:r w:rsidRPr="00977B7B">
              <w:rPr>
                <w:rFonts w:ascii="Arial" w:hAnsi="Arial" w:cs="Arial"/>
              </w:rPr>
              <w:t xml:space="preserve">British Division of the International Academy of Pathology </w:t>
            </w:r>
          </w:p>
          <w:p w14:paraId="709E0979" w14:textId="77777777" w:rsidR="00977B7B" w:rsidRPr="00977B7B" w:rsidRDefault="00977B7B" w:rsidP="00977B7B">
            <w:pPr>
              <w:numPr>
                <w:ilvl w:val="0"/>
                <w:numId w:val="33"/>
              </w:numPr>
              <w:rPr>
                <w:rFonts w:ascii="Arial" w:hAnsi="Arial" w:cs="Arial"/>
              </w:rPr>
            </w:pPr>
            <w:r w:rsidRPr="00977B7B">
              <w:rPr>
                <w:rFonts w:ascii="Arial" w:hAnsi="Arial" w:cs="Arial"/>
              </w:rPr>
              <w:t>Cancer Outcomes and Services Dataset</w:t>
            </w:r>
          </w:p>
          <w:p w14:paraId="79DE5BC4" w14:textId="77777777" w:rsidR="00977B7B" w:rsidRPr="00977B7B" w:rsidRDefault="00977B7B" w:rsidP="00977B7B">
            <w:pPr>
              <w:numPr>
                <w:ilvl w:val="0"/>
                <w:numId w:val="33"/>
              </w:numPr>
              <w:spacing w:line="259" w:lineRule="auto"/>
              <w:rPr>
                <w:rFonts w:ascii="Arial" w:hAnsi="Arial" w:cs="Arial"/>
              </w:rPr>
            </w:pPr>
            <w:r w:rsidRPr="00977B7B">
              <w:rPr>
                <w:rFonts w:ascii="Arial" w:hAnsi="Arial" w:cs="Arial"/>
              </w:rPr>
              <w:t>United Kingdom and Ireland Association of Cancer Registries</w:t>
            </w:r>
          </w:p>
          <w:p w14:paraId="4919DB45" w14:textId="77777777" w:rsidR="00CC0A2F" w:rsidRDefault="00302CF2" w:rsidP="00977B7B">
            <w:pPr>
              <w:numPr>
                <w:ilvl w:val="0"/>
                <w:numId w:val="33"/>
              </w:numPr>
              <w:spacing w:line="259" w:lineRule="auto"/>
              <w:rPr>
                <w:rFonts w:ascii="Arial" w:hAnsi="Arial" w:cs="Arial"/>
              </w:rPr>
            </w:pPr>
            <w:r w:rsidRPr="00977B7B">
              <w:rPr>
                <w:rFonts w:ascii="Arial" w:hAnsi="Arial" w:cs="Arial"/>
              </w:rPr>
              <w:t>NHS Genomics/NHS England/GLH Histopathology Lead(s)</w:t>
            </w:r>
          </w:p>
          <w:p w14:paraId="6429451F" w14:textId="77777777" w:rsidR="004D57B8" w:rsidRPr="00185371" w:rsidRDefault="004D57B8" w:rsidP="00977B7B">
            <w:pPr>
              <w:numPr>
                <w:ilvl w:val="0"/>
                <w:numId w:val="33"/>
              </w:numPr>
              <w:spacing w:line="259" w:lineRule="auto"/>
              <w:rPr>
                <w:rFonts w:ascii="Arial" w:hAnsi="Arial" w:cs="Arial"/>
              </w:rPr>
            </w:pPr>
            <w:r>
              <w:rPr>
                <w:rFonts w:ascii="Arial" w:hAnsi="Arial" w:cs="Arial"/>
                <w:color w:val="000000"/>
              </w:rPr>
              <w:t xml:space="preserve">An external representative for the NHS at </w:t>
            </w:r>
            <w:r w:rsidR="00BF5EC6">
              <w:rPr>
                <w:rFonts w:ascii="Arial" w:hAnsi="Arial" w:cs="Arial"/>
                <w:color w:val="000000"/>
              </w:rPr>
              <w:t>UK</w:t>
            </w:r>
            <w:r>
              <w:rPr>
                <w:rFonts w:ascii="Arial" w:hAnsi="Arial" w:cs="Arial"/>
                <w:color w:val="000000"/>
              </w:rPr>
              <w:t xml:space="preserve"> level to cover all four devolved NHS responsibilities</w:t>
            </w:r>
          </w:p>
          <w:p w14:paraId="25BFC59B" w14:textId="43DC1715" w:rsidR="00185371" w:rsidRPr="00977B7B" w:rsidRDefault="00185371" w:rsidP="00977B7B">
            <w:pPr>
              <w:numPr>
                <w:ilvl w:val="0"/>
                <w:numId w:val="33"/>
              </w:numPr>
              <w:spacing w:line="259" w:lineRule="auto"/>
              <w:rPr>
                <w:rFonts w:ascii="Arial" w:hAnsi="Arial" w:cs="Arial"/>
              </w:rPr>
            </w:pPr>
            <w:r w:rsidRPr="00425B8C">
              <w:rPr>
                <w:rFonts w:ascii="Arial" w:hAnsi="Arial" w:cs="Arial"/>
              </w:rPr>
              <w:lastRenderedPageBreak/>
              <w:t>International Agency for Research and Cancer (IARC)</w:t>
            </w:r>
            <w:r w:rsidRPr="00425B8C">
              <w:t xml:space="preserve"> </w:t>
            </w:r>
            <w:r w:rsidRPr="00425B8C">
              <w:rPr>
                <w:rFonts w:ascii="Arial" w:hAnsi="Arial" w:cs="Arial"/>
              </w:rPr>
              <w:t>WHO Classification of Tumours</w:t>
            </w:r>
          </w:p>
        </w:tc>
      </w:tr>
    </w:tbl>
    <w:p w14:paraId="53E8836F" w14:textId="2165C0A5" w:rsidR="00977B7B" w:rsidRPr="00977B7B" w:rsidRDefault="00977B7B" w:rsidP="00CA774E">
      <w:pPr>
        <w:spacing w:after="0" w:line="240" w:lineRule="auto"/>
        <w:rPr>
          <w:rFonts w:ascii="Arial" w:eastAsia="Calibri" w:hAnsi="Arial" w:cs="Arial"/>
          <w:b/>
          <w:bCs/>
        </w:rPr>
      </w:pPr>
      <w:r w:rsidRPr="00977B7B">
        <w:rPr>
          <w:rFonts w:ascii="Arial" w:eastAsia="Calibri" w:hAnsi="Arial" w:cs="Arial"/>
          <w:b/>
          <w:bCs/>
        </w:rPr>
        <w:lastRenderedPageBreak/>
        <w:t>APPENDIX</w:t>
      </w:r>
    </w:p>
    <w:p w14:paraId="1B5790DD" w14:textId="77777777" w:rsidR="00977B7B" w:rsidRDefault="00977B7B" w:rsidP="00CA774E">
      <w:pPr>
        <w:spacing w:after="0" w:line="240" w:lineRule="auto"/>
        <w:rPr>
          <w:rFonts w:ascii="Arial" w:eastAsia="Calibri" w:hAnsi="Arial" w:cs="Arial"/>
        </w:rPr>
      </w:pPr>
    </w:p>
    <w:p w14:paraId="38ECF73D" w14:textId="1A070BAC" w:rsidR="00501F3E" w:rsidRDefault="00501F3E" w:rsidP="00CA774E">
      <w:pPr>
        <w:spacing w:after="0" w:line="240" w:lineRule="auto"/>
        <w:rPr>
          <w:rFonts w:ascii="Arial" w:eastAsia="Calibri" w:hAnsi="Arial" w:cs="Arial"/>
        </w:rPr>
      </w:pPr>
      <w:r>
        <w:rPr>
          <w:rFonts w:ascii="Arial" w:eastAsia="Calibri" w:hAnsi="Arial" w:cs="Arial"/>
        </w:rPr>
        <w:t>The current membership consists of</w:t>
      </w:r>
      <w:r w:rsidR="00321474">
        <w:rPr>
          <w:rFonts w:ascii="Arial" w:eastAsia="Calibri" w:hAnsi="Arial" w:cs="Arial"/>
        </w:rPr>
        <w:t xml:space="preserve"> the following:</w:t>
      </w:r>
    </w:p>
    <w:p w14:paraId="263AA76A" w14:textId="77777777" w:rsidR="000A3ABA" w:rsidRDefault="000A3ABA" w:rsidP="00CA774E">
      <w:pPr>
        <w:spacing w:after="0" w:line="240" w:lineRule="auto"/>
        <w:rPr>
          <w:rFonts w:ascii="Arial" w:eastAsia="Calibri" w:hAnsi="Arial" w:cs="Arial"/>
        </w:rPr>
      </w:pPr>
    </w:p>
    <w:tbl>
      <w:tblPr>
        <w:tblStyle w:val="TableGrid1"/>
        <w:tblW w:w="9781" w:type="dxa"/>
        <w:tblInd w:w="-147" w:type="dxa"/>
        <w:tblLayout w:type="fixed"/>
        <w:tblLook w:val="04A0" w:firstRow="1" w:lastRow="0" w:firstColumn="1" w:lastColumn="0" w:noHBand="0" w:noVBand="1"/>
      </w:tblPr>
      <w:tblGrid>
        <w:gridCol w:w="2552"/>
        <w:gridCol w:w="1843"/>
        <w:gridCol w:w="1843"/>
        <w:gridCol w:w="1842"/>
        <w:gridCol w:w="1701"/>
      </w:tblGrid>
      <w:tr w:rsidR="00A95958" w:rsidRPr="0016298D" w14:paraId="493C53DB" w14:textId="77777777" w:rsidTr="00321474">
        <w:trPr>
          <w:trHeight w:val="549"/>
        </w:trPr>
        <w:tc>
          <w:tcPr>
            <w:tcW w:w="2552" w:type="dxa"/>
            <w:shd w:val="clear" w:color="auto" w:fill="auto"/>
          </w:tcPr>
          <w:p w14:paraId="1FC51EF3" w14:textId="77777777" w:rsidR="0016298D" w:rsidRPr="0016298D" w:rsidRDefault="0016298D" w:rsidP="0016298D">
            <w:pPr>
              <w:rPr>
                <w:rFonts w:ascii="Arial" w:hAnsi="Arial" w:cs="Arial"/>
                <w:b/>
              </w:rPr>
            </w:pPr>
            <w:r w:rsidRPr="0016298D">
              <w:rPr>
                <w:rFonts w:ascii="Arial" w:hAnsi="Arial" w:cs="Arial"/>
                <w:b/>
              </w:rPr>
              <w:t>Name</w:t>
            </w:r>
          </w:p>
        </w:tc>
        <w:tc>
          <w:tcPr>
            <w:tcW w:w="1843" w:type="dxa"/>
            <w:shd w:val="clear" w:color="auto" w:fill="auto"/>
          </w:tcPr>
          <w:p w14:paraId="68411AE8" w14:textId="77777777" w:rsidR="0016298D" w:rsidRPr="0016298D" w:rsidRDefault="0016298D" w:rsidP="0016298D">
            <w:pPr>
              <w:rPr>
                <w:rFonts w:ascii="Arial" w:hAnsi="Arial" w:cs="Arial"/>
                <w:b/>
              </w:rPr>
            </w:pPr>
            <w:r w:rsidRPr="0016298D">
              <w:rPr>
                <w:rFonts w:ascii="Arial" w:hAnsi="Arial" w:cs="Arial"/>
                <w:b/>
              </w:rPr>
              <w:t>Role</w:t>
            </w:r>
          </w:p>
        </w:tc>
        <w:tc>
          <w:tcPr>
            <w:tcW w:w="1843" w:type="dxa"/>
            <w:shd w:val="clear" w:color="auto" w:fill="auto"/>
          </w:tcPr>
          <w:p w14:paraId="7E605007" w14:textId="77777777" w:rsidR="0016298D" w:rsidRPr="0016298D" w:rsidRDefault="0016298D" w:rsidP="0016298D">
            <w:pPr>
              <w:rPr>
                <w:rFonts w:ascii="Arial" w:hAnsi="Arial" w:cs="Arial"/>
                <w:b/>
              </w:rPr>
            </w:pPr>
            <w:r w:rsidRPr="0016298D">
              <w:rPr>
                <w:rFonts w:ascii="Arial" w:hAnsi="Arial" w:cs="Arial"/>
                <w:b/>
              </w:rPr>
              <w:t>Start date</w:t>
            </w:r>
          </w:p>
        </w:tc>
        <w:tc>
          <w:tcPr>
            <w:tcW w:w="1842" w:type="dxa"/>
            <w:shd w:val="clear" w:color="auto" w:fill="auto"/>
          </w:tcPr>
          <w:p w14:paraId="4FEB2237" w14:textId="2078111F" w:rsidR="0016298D" w:rsidRPr="0016298D" w:rsidRDefault="0016298D" w:rsidP="0016298D">
            <w:pPr>
              <w:rPr>
                <w:rFonts w:ascii="Arial" w:hAnsi="Arial" w:cs="Arial"/>
                <w:b/>
              </w:rPr>
            </w:pPr>
            <w:r w:rsidRPr="0016298D">
              <w:rPr>
                <w:rFonts w:ascii="Arial" w:hAnsi="Arial" w:cs="Arial"/>
                <w:b/>
              </w:rPr>
              <w:t xml:space="preserve">End </w:t>
            </w:r>
            <w:r w:rsidR="009A7D74" w:rsidRPr="00321474">
              <w:rPr>
                <w:rFonts w:ascii="Arial" w:hAnsi="Arial" w:cs="Arial"/>
                <w:b/>
              </w:rPr>
              <w:t>of (</w:t>
            </w:r>
            <w:r w:rsidRPr="0016298D">
              <w:rPr>
                <w:rFonts w:ascii="Arial" w:hAnsi="Arial" w:cs="Arial"/>
                <w:b/>
              </w:rPr>
              <w:t>3 years</w:t>
            </w:r>
            <w:r w:rsidR="009A7D74" w:rsidRPr="00321474">
              <w:rPr>
                <w:rFonts w:ascii="Arial" w:hAnsi="Arial" w:cs="Arial"/>
                <w:b/>
              </w:rPr>
              <w:t>)</w:t>
            </w:r>
          </w:p>
        </w:tc>
        <w:tc>
          <w:tcPr>
            <w:tcW w:w="1701" w:type="dxa"/>
            <w:shd w:val="clear" w:color="auto" w:fill="auto"/>
          </w:tcPr>
          <w:p w14:paraId="0A8C739F" w14:textId="77777777" w:rsidR="0016298D" w:rsidRPr="0016298D" w:rsidRDefault="0016298D" w:rsidP="0016298D">
            <w:pPr>
              <w:rPr>
                <w:rFonts w:ascii="Arial" w:hAnsi="Arial" w:cs="Arial"/>
                <w:b/>
              </w:rPr>
            </w:pPr>
            <w:r w:rsidRPr="0016298D">
              <w:rPr>
                <w:rFonts w:ascii="Arial" w:hAnsi="Arial" w:cs="Arial"/>
                <w:b/>
              </w:rPr>
              <w:t xml:space="preserve">End of term (5 years) </w:t>
            </w:r>
          </w:p>
        </w:tc>
      </w:tr>
      <w:tr w:rsidR="00A95958" w:rsidRPr="0016298D" w14:paraId="1867C3A1" w14:textId="77777777" w:rsidTr="000A3ABA">
        <w:tc>
          <w:tcPr>
            <w:tcW w:w="2552" w:type="dxa"/>
          </w:tcPr>
          <w:p w14:paraId="5C03C57F" w14:textId="77777777" w:rsidR="0016298D" w:rsidRDefault="0016298D" w:rsidP="0016298D">
            <w:pPr>
              <w:rPr>
                <w:rFonts w:ascii="Arial" w:hAnsi="Arial" w:cs="Arial"/>
                <w:b/>
              </w:rPr>
            </w:pPr>
            <w:bookmarkStart w:id="0" w:name="_Hlk57652843"/>
            <w:r>
              <w:rPr>
                <w:rFonts w:ascii="Arial" w:hAnsi="Arial" w:cs="Arial"/>
                <w:b/>
              </w:rPr>
              <w:t xml:space="preserve">Dr </w:t>
            </w:r>
            <w:r w:rsidRPr="0016298D">
              <w:rPr>
                <w:rFonts w:ascii="Arial" w:hAnsi="Arial" w:cs="Arial"/>
                <w:b/>
              </w:rPr>
              <w:t>Michael Eden</w:t>
            </w:r>
          </w:p>
          <w:bookmarkEnd w:id="0"/>
          <w:p w14:paraId="34B8E54D" w14:textId="77777777" w:rsidR="009A7D74" w:rsidRDefault="009A7D74" w:rsidP="0016298D">
            <w:pPr>
              <w:rPr>
                <w:rFonts w:ascii="Arial" w:hAnsi="Arial" w:cs="Arial"/>
                <w:b/>
              </w:rPr>
            </w:pPr>
          </w:p>
          <w:p w14:paraId="2A69E222" w14:textId="6C3A9B1B" w:rsidR="009A7D74" w:rsidRPr="000A3ABA" w:rsidRDefault="009A7D74" w:rsidP="0016298D">
            <w:pPr>
              <w:rPr>
                <w:rFonts w:ascii="Arial" w:hAnsi="Arial" w:cs="Arial"/>
                <w:bCs/>
                <w:color w:val="000000"/>
              </w:rPr>
            </w:pPr>
            <w:r w:rsidRPr="000A3ABA">
              <w:rPr>
                <w:rFonts w:ascii="Arial" w:hAnsi="Arial" w:cs="Arial"/>
                <w:bCs/>
              </w:rPr>
              <w:t>(Currently representing and reporting three organisations)</w:t>
            </w:r>
          </w:p>
        </w:tc>
        <w:tc>
          <w:tcPr>
            <w:tcW w:w="1843" w:type="dxa"/>
          </w:tcPr>
          <w:p w14:paraId="499B5AD9" w14:textId="77777777" w:rsidR="009A7D74" w:rsidRDefault="0016298D" w:rsidP="0016298D">
            <w:pPr>
              <w:rPr>
                <w:rFonts w:ascii="Arial" w:hAnsi="Arial" w:cs="Arial"/>
                <w:color w:val="000000"/>
              </w:rPr>
            </w:pPr>
            <w:r w:rsidRPr="0016298D">
              <w:rPr>
                <w:rFonts w:ascii="Arial" w:hAnsi="Arial" w:cs="Arial"/>
                <w:b/>
                <w:color w:val="000000"/>
              </w:rPr>
              <w:t xml:space="preserve">Chair </w:t>
            </w:r>
          </w:p>
          <w:p w14:paraId="3B150992" w14:textId="654600D8" w:rsidR="0016298D" w:rsidRPr="0016298D" w:rsidRDefault="0016298D" w:rsidP="0016298D">
            <w:pPr>
              <w:rPr>
                <w:rFonts w:ascii="Arial" w:hAnsi="Arial" w:cs="Arial"/>
                <w:b/>
                <w:color w:val="000000"/>
              </w:rPr>
            </w:pPr>
            <w:r w:rsidRPr="0016298D">
              <w:rPr>
                <w:rFonts w:ascii="Arial" w:hAnsi="Arial" w:cs="Arial"/>
                <w:color w:val="000000"/>
              </w:rPr>
              <w:t>Cancer Outcomes and Services Dataset</w:t>
            </w:r>
            <w:r w:rsidRPr="0016298D">
              <w:rPr>
                <w:rFonts w:ascii="Arial" w:hAnsi="Arial" w:cs="Arial"/>
                <w:b/>
                <w:color w:val="000000"/>
              </w:rPr>
              <w:t xml:space="preserve"> (COSD) </w:t>
            </w:r>
            <w:r w:rsidRPr="0016298D">
              <w:rPr>
                <w:rFonts w:ascii="Arial" w:hAnsi="Arial" w:cs="Arial"/>
                <w:color w:val="000000"/>
              </w:rPr>
              <w:t xml:space="preserve">and National Cancer Registration and Analysis </w:t>
            </w:r>
            <w:r w:rsidRPr="0016298D">
              <w:rPr>
                <w:rFonts w:ascii="Arial" w:hAnsi="Arial" w:cs="Arial"/>
                <w:b/>
                <w:color w:val="000000"/>
              </w:rPr>
              <w:t xml:space="preserve">(NCRAS) and </w:t>
            </w:r>
            <w:proofErr w:type="gramStart"/>
            <w:r w:rsidRPr="0016298D">
              <w:rPr>
                <w:rFonts w:ascii="Arial" w:hAnsi="Arial" w:cs="Arial"/>
                <w:color w:val="000000"/>
              </w:rPr>
              <w:t>International</w:t>
            </w:r>
            <w:proofErr w:type="gramEnd"/>
            <w:r w:rsidRPr="0016298D">
              <w:rPr>
                <w:rFonts w:ascii="Arial" w:hAnsi="Arial" w:cs="Arial"/>
                <w:color w:val="000000"/>
              </w:rPr>
              <w:t xml:space="preserve"> collaboration on Cancer reporting</w:t>
            </w:r>
            <w:r w:rsidRPr="0016298D">
              <w:rPr>
                <w:rFonts w:ascii="Arial" w:hAnsi="Arial" w:cs="Arial"/>
                <w:b/>
                <w:color w:val="000000"/>
              </w:rPr>
              <w:t xml:space="preserve"> (ICCR) </w:t>
            </w:r>
          </w:p>
        </w:tc>
        <w:tc>
          <w:tcPr>
            <w:tcW w:w="1843" w:type="dxa"/>
          </w:tcPr>
          <w:p w14:paraId="5410C976" w14:textId="77777777" w:rsidR="0016298D" w:rsidRPr="0016298D" w:rsidRDefault="0016298D" w:rsidP="0016298D">
            <w:pPr>
              <w:rPr>
                <w:rFonts w:ascii="Arial" w:hAnsi="Arial" w:cs="Arial"/>
                <w:color w:val="000000"/>
              </w:rPr>
            </w:pPr>
            <w:r w:rsidRPr="0016298D">
              <w:rPr>
                <w:rFonts w:ascii="Arial" w:hAnsi="Arial" w:cs="Arial"/>
                <w:color w:val="000000"/>
              </w:rPr>
              <w:t>November 2018</w:t>
            </w:r>
          </w:p>
        </w:tc>
        <w:tc>
          <w:tcPr>
            <w:tcW w:w="1842" w:type="dxa"/>
          </w:tcPr>
          <w:p w14:paraId="230D87CA" w14:textId="14C379C0" w:rsidR="0016298D" w:rsidRPr="0016298D" w:rsidRDefault="0016298D" w:rsidP="0016298D">
            <w:pPr>
              <w:rPr>
                <w:rFonts w:ascii="Arial" w:hAnsi="Arial" w:cs="Arial"/>
                <w:color w:val="000000"/>
              </w:rPr>
            </w:pPr>
          </w:p>
        </w:tc>
        <w:tc>
          <w:tcPr>
            <w:tcW w:w="1701" w:type="dxa"/>
          </w:tcPr>
          <w:p w14:paraId="591F14A4" w14:textId="51FA9218" w:rsidR="0016298D" w:rsidRPr="0016298D" w:rsidRDefault="003C1B5C" w:rsidP="0016298D">
            <w:pPr>
              <w:rPr>
                <w:rFonts w:ascii="Arial" w:hAnsi="Arial" w:cs="Arial"/>
                <w:color w:val="000000"/>
              </w:rPr>
            </w:pPr>
            <w:r>
              <w:rPr>
                <w:rFonts w:ascii="Arial" w:hAnsi="Arial" w:cs="Arial"/>
                <w:color w:val="000000"/>
              </w:rPr>
              <w:t>November 2023</w:t>
            </w:r>
          </w:p>
        </w:tc>
      </w:tr>
      <w:tr w:rsidR="00A95958" w:rsidRPr="0016298D" w14:paraId="32D94B0B" w14:textId="77777777" w:rsidTr="000A3ABA">
        <w:tc>
          <w:tcPr>
            <w:tcW w:w="2552" w:type="dxa"/>
          </w:tcPr>
          <w:p w14:paraId="4EC5D2E6" w14:textId="77777777" w:rsidR="00A95958" w:rsidRPr="0016298D" w:rsidRDefault="00A95958" w:rsidP="00A95958">
            <w:pPr>
              <w:rPr>
                <w:rFonts w:ascii="Arial" w:hAnsi="Arial" w:cs="Arial"/>
                <w:b/>
                <w:color w:val="000000"/>
              </w:rPr>
            </w:pPr>
            <w:r>
              <w:rPr>
                <w:rFonts w:ascii="Arial" w:hAnsi="Arial" w:cs="Arial"/>
                <w:b/>
                <w:color w:val="000000"/>
              </w:rPr>
              <w:t xml:space="preserve">Professor </w:t>
            </w:r>
            <w:r w:rsidRPr="0016298D">
              <w:rPr>
                <w:rFonts w:ascii="Arial" w:hAnsi="Arial" w:cs="Arial"/>
                <w:b/>
                <w:color w:val="000000"/>
              </w:rPr>
              <w:t>Keith Hunter</w:t>
            </w:r>
          </w:p>
          <w:p w14:paraId="18F23595" w14:textId="738DE61F" w:rsidR="00A95958" w:rsidRPr="0016298D" w:rsidRDefault="00A95958" w:rsidP="00A95958">
            <w:pPr>
              <w:rPr>
                <w:rFonts w:ascii="Arial" w:hAnsi="Arial" w:cs="Arial"/>
                <w:b/>
                <w:color w:val="000000"/>
              </w:rPr>
            </w:pPr>
          </w:p>
        </w:tc>
        <w:tc>
          <w:tcPr>
            <w:tcW w:w="1843" w:type="dxa"/>
          </w:tcPr>
          <w:p w14:paraId="1EFE563E" w14:textId="09FFE0FC" w:rsidR="00A95958" w:rsidRPr="0016298D" w:rsidRDefault="00FF32FC" w:rsidP="00A95958">
            <w:pPr>
              <w:rPr>
                <w:rFonts w:ascii="Arial" w:hAnsi="Arial" w:cs="Arial"/>
                <w:b/>
                <w:color w:val="000000"/>
              </w:rPr>
            </w:pPr>
            <w:r>
              <w:rPr>
                <w:rFonts w:ascii="Arial" w:hAnsi="Arial" w:cs="Arial"/>
                <w:b/>
              </w:rPr>
              <w:t>Appointed</w:t>
            </w:r>
            <w:r w:rsidRPr="0016298D">
              <w:rPr>
                <w:rFonts w:ascii="Arial" w:hAnsi="Arial" w:cs="Arial"/>
                <w:b/>
              </w:rPr>
              <w:t xml:space="preserve"> </w:t>
            </w:r>
            <w:r w:rsidR="00A95958" w:rsidRPr="0016298D">
              <w:rPr>
                <w:rFonts w:ascii="Arial" w:hAnsi="Arial" w:cs="Arial"/>
                <w:b/>
                <w:color w:val="000000"/>
              </w:rPr>
              <w:t>member</w:t>
            </w:r>
          </w:p>
        </w:tc>
        <w:tc>
          <w:tcPr>
            <w:tcW w:w="1843" w:type="dxa"/>
          </w:tcPr>
          <w:p w14:paraId="677A7F46" w14:textId="1777234B" w:rsidR="00A95958" w:rsidRPr="0016298D" w:rsidRDefault="00A95958" w:rsidP="00A95958">
            <w:pPr>
              <w:rPr>
                <w:rFonts w:ascii="Arial" w:hAnsi="Arial" w:cs="Arial"/>
                <w:color w:val="000000"/>
              </w:rPr>
            </w:pPr>
            <w:r w:rsidRPr="0016298D">
              <w:rPr>
                <w:rFonts w:ascii="Arial" w:hAnsi="Arial" w:cs="Arial"/>
                <w:color w:val="000000"/>
              </w:rPr>
              <w:t>November 2018</w:t>
            </w:r>
          </w:p>
        </w:tc>
        <w:tc>
          <w:tcPr>
            <w:tcW w:w="1842" w:type="dxa"/>
          </w:tcPr>
          <w:p w14:paraId="5B6C23B8" w14:textId="2123EEF8" w:rsidR="00A95958" w:rsidRPr="0016298D" w:rsidRDefault="00A95958" w:rsidP="00A95958">
            <w:pPr>
              <w:rPr>
                <w:rFonts w:ascii="Arial" w:hAnsi="Arial" w:cs="Arial"/>
              </w:rPr>
            </w:pPr>
          </w:p>
        </w:tc>
        <w:tc>
          <w:tcPr>
            <w:tcW w:w="1701" w:type="dxa"/>
          </w:tcPr>
          <w:p w14:paraId="5EA31E96" w14:textId="605E6A61" w:rsidR="00A95958" w:rsidRPr="0016298D" w:rsidRDefault="003C1B5C" w:rsidP="00A95958">
            <w:pPr>
              <w:rPr>
                <w:rFonts w:ascii="Arial" w:hAnsi="Arial" w:cs="Arial"/>
              </w:rPr>
            </w:pPr>
            <w:r>
              <w:rPr>
                <w:rFonts w:ascii="Arial" w:hAnsi="Arial" w:cs="Arial"/>
              </w:rPr>
              <w:t>November 2023</w:t>
            </w:r>
          </w:p>
        </w:tc>
      </w:tr>
      <w:tr w:rsidR="00444C5E" w:rsidRPr="0016298D" w14:paraId="0D6DC8DB" w14:textId="77777777" w:rsidTr="000A3ABA">
        <w:tc>
          <w:tcPr>
            <w:tcW w:w="2552" w:type="dxa"/>
          </w:tcPr>
          <w:p w14:paraId="71CA445C" w14:textId="77777777" w:rsidR="00444C5E" w:rsidRPr="0016298D" w:rsidRDefault="00444C5E" w:rsidP="00444C5E">
            <w:pPr>
              <w:rPr>
                <w:rFonts w:ascii="Arial" w:hAnsi="Arial" w:cs="Arial"/>
                <w:b/>
              </w:rPr>
            </w:pPr>
            <w:r w:rsidRPr="000A3ABA">
              <w:rPr>
                <w:rFonts w:ascii="Arial" w:hAnsi="Arial" w:cs="Arial"/>
                <w:b/>
              </w:rPr>
              <w:t xml:space="preserve">Dr </w:t>
            </w:r>
            <w:r w:rsidRPr="0016298D">
              <w:rPr>
                <w:rFonts w:ascii="Arial" w:hAnsi="Arial" w:cs="Arial"/>
                <w:b/>
              </w:rPr>
              <w:t>Muhammad Shafiq Gill</w:t>
            </w:r>
          </w:p>
          <w:p w14:paraId="41809C5E" w14:textId="77777777" w:rsidR="00444C5E" w:rsidRDefault="00444C5E" w:rsidP="00444C5E">
            <w:pPr>
              <w:rPr>
                <w:rFonts w:ascii="Arial" w:hAnsi="Arial" w:cs="Arial"/>
                <w:b/>
                <w:color w:val="000000"/>
              </w:rPr>
            </w:pPr>
          </w:p>
        </w:tc>
        <w:tc>
          <w:tcPr>
            <w:tcW w:w="1843" w:type="dxa"/>
          </w:tcPr>
          <w:p w14:paraId="7DFB99A9" w14:textId="77AD6558" w:rsidR="00444C5E" w:rsidRDefault="00444C5E" w:rsidP="00444C5E">
            <w:pPr>
              <w:rPr>
                <w:rFonts w:ascii="Arial" w:hAnsi="Arial" w:cs="Arial"/>
                <w:b/>
              </w:rPr>
            </w:pPr>
            <w:r>
              <w:rPr>
                <w:rFonts w:ascii="Arial" w:hAnsi="Arial" w:cs="Arial"/>
                <w:b/>
              </w:rPr>
              <w:t>Appointed</w:t>
            </w:r>
            <w:r w:rsidRPr="0016298D">
              <w:rPr>
                <w:rFonts w:ascii="Arial" w:hAnsi="Arial" w:cs="Arial"/>
                <w:b/>
              </w:rPr>
              <w:t xml:space="preserve"> member</w:t>
            </w:r>
          </w:p>
        </w:tc>
        <w:tc>
          <w:tcPr>
            <w:tcW w:w="1843" w:type="dxa"/>
          </w:tcPr>
          <w:p w14:paraId="3842EE98" w14:textId="5215DEC6" w:rsidR="00444C5E" w:rsidRPr="0016298D" w:rsidRDefault="00444C5E" w:rsidP="00444C5E">
            <w:pPr>
              <w:rPr>
                <w:rFonts w:ascii="Arial" w:hAnsi="Arial" w:cs="Arial"/>
                <w:color w:val="000000"/>
              </w:rPr>
            </w:pPr>
            <w:r w:rsidRPr="0016298D">
              <w:rPr>
                <w:rFonts w:ascii="Arial" w:hAnsi="Arial" w:cs="Arial"/>
              </w:rPr>
              <w:t>November 2018</w:t>
            </w:r>
          </w:p>
        </w:tc>
        <w:tc>
          <w:tcPr>
            <w:tcW w:w="1842" w:type="dxa"/>
          </w:tcPr>
          <w:p w14:paraId="7AC7FCFB" w14:textId="7A9370DD" w:rsidR="00444C5E" w:rsidRPr="0016298D" w:rsidRDefault="00444C5E" w:rsidP="00444C5E">
            <w:pPr>
              <w:rPr>
                <w:rFonts w:ascii="Arial" w:hAnsi="Arial" w:cs="Arial"/>
                <w:color w:val="000000"/>
              </w:rPr>
            </w:pPr>
          </w:p>
        </w:tc>
        <w:tc>
          <w:tcPr>
            <w:tcW w:w="1701" w:type="dxa"/>
          </w:tcPr>
          <w:p w14:paraId="65411920" w14:textId="429B6AED" w:rsidR="00444C5E" w:rsidRPr="0016298D" w:rsidRDefault="003C1B5C" w:rsidP="00444C5E">
            <w:pPr>
              <w:rPr>
                <w:rFonts w:ascii="Arial" w:hAnsi="Arial" w:cs="Arial"/>
              </w:rPr>
            </w:pPr>
            <w:r>
              <w:rPr>
                <w:rFonts w:ascii="Arial" w:hAnsi="Arial" w:cs="Arial"/>
              </w:rPr>
              <w:t>November 2023</w:t>
            </w:r>
          </w:p>
        </w:tc>
      </w:tr>
      <w:tr w:rsidR="00A95958" w:rsidRPr="0016298D" w14:paraId="03F1F935" w14:textId="77777777" w:rsidTr="00D3195C">
        <w:trPr>
          <w:trHeight w:val="702"/>
        </w:trPr>
        <w:tc>
          <w:tcPr>
            <w:tcW w:w="2552" w:type="dxa"/>
          </w:tcPr>
          <w:p w14:paraId="5520A3B6" w14:textId="23059C70" w:rsidR="00A95958" w:rsidRPr="0016298D" w:rsidRDefault="00A95958" w:rsidP="00A95958">
            <w:pPr>
              <w:rPr>
                <w:rFonts w:ascii="Arial" w:hAnsi="Arial" w:cs="Arial"/>
                <w:b/>
                <w:color w:val="000000"/>
              </w:rPr>
            </w:pPr>
            <w:r>
              <w:rPr>
                <w:rFonts w:ascii="Arial" w:hAnsi="Arial" w:cs="Arial"/>
                <w:b/>
                <w:color w:val="000000"/>
              </w:rPr>
              <w:t>Professor Sebastian</w:t>
            </w:r>
            <w:r w:rsidRPr="0016298D">
              <w:rPr>
                <w:rFonts w:ascii="Arial" w:hAnsi="Arial" w:cs="Arial"/>
                <w:b/>
                <w:color w:val="000000"/>
              </w:rPr>
              <w:t xml:space="preserve"> Brandner</w:t>
            </w:r>
          </w:p>
        </w:tc>
        <w:tc>
          <w:tcPr>
            <w:tcW w:w="1843" w:type="dxa"/>
          </w:tcPr>
          <w:p w14:paraId="484FA5D4" w14:textId="77777777" w:rsidR="00A95958" w:rsidRDefault="00FF32FC" w:rsidP="00A95958">
            <w:pPr>
              <w:rPr>
                <w:rFonts w:ascii="Arial" w:hAnsi="Arial" w:cs="Arial"/>
                <w:b/>
                <w:color w:val="000000"/>
              </w:rPr>
            </w:pPr>
            <w:r>
              <w:rPr>
                <w:rFonts w:ascii="Arial" w:hAnsi="Arial" w:cs="Arial"/>
                <w:b/>
              </w:rPr>
              <w:t>Appointed</w:t>
            </w:r>
            <w:r w:rsidRPr="0016298D">
              <w:rPr>
                <w:rFonts w:ascii="Arial" w:hAnsi="Arial" w:cs="Arial"/>
                <w:b/>
              </w:rPr>
              <w:t xml:space="preserve"> </w:t>
            </w:r>
            <w:r w:rsidR="00A95958" w:rsidRPr="0016298D">
              <w:rPr>
                <w:rFonts w:ascii="Arial" w:hAnsi="Arial" w:cs="Arial"/>
                <w:b/>
                <w:color w:val="000000"/>
              </w:rPr>
              <w:t>member</w:t>
            </w:r>
          </w:p>
          <w:p w14:paraId="6035583A" w14:textId="32999FAA" w:rsidR="00375CC8" w:rsidRPr="0016298D" w:rsidRDefault="00375CC8" w:rsidP="00A95958">
            <w:pPr>
              <w:rPr>
                <w:rFonts w:ascii="Arial" w:hAnsi="Arial" w:cs="Arial"/>
                <w:b/>
                <w:color w:val="000000"/>
              </w:rPr>
            </w:pPr>
            <w:r w:rsidRPr="0016298D">
              <w:rPr>
                <w:rFonts w:ascii="Arial" w:hAnsi="Arial" w:cs="Arial"/>
                <w:color w:val="000000"/>
              </w:rPr>
              <w:t>International collaboration on Cancer reporting</w:t>
            </w:r>
            <w:r w:rsidRPr="0016298D">
              <w:rPr>
                <w:rFonts w:ascii="Arial" w:hAnsi="Arial" w:cs="Arial"/>
                <w:b/>
                <w:color w:val="000000"/>
              </w:rPr>
              <w:t xml:space="preserve"> (ICCR)</w:t>
            </w:r>
          </w:p>
        </w:tc>
        <w:tc>
          <w:tcPr>
            <w:tcW w:w="1843" w:type="dxa"/>
          </w:tcPr>
          <w:p w14:paraId="4327A9FB" w14:textId="60D2563E" w:rsidR="00A95958" w:rsidRPr="0016298D" w:rsidRDefault="00A95958" w:rsidP="00A95958">
            <w:pPr>
              <w:rPr>
                <w:rFonts w:ascii="Arial" w:hAnsi="Arial" w:cs="Arial"/>
                <w:color w:val="000000"/>
              </w:rPr>
            </w:pPr>
            <w:r>
              <w:rPr>
                <w:rFonts w:ascii="Arial" w:hAnsi="Arial" w:cs="Arial"/>
                <w:color w:val="000000"/>
              </w:rPr>
              <w:t>November 2019</w:t>
            </w:r>
          </w:p>
        </w:tc>
        <w:tc>
          <w:tcPr>
            <w:tcW w:w="1842" w:type="dxa"/>
          </w:tcPr>
          <w:p w14:paraId="63B0ECBB" w14:textId="11501082" w:rsidR="00A95958" w:rsidRPr="00D3195C" w:rsidRDefault="00A95958" w:rsidP="00A95958">
            <w:pPr>
              <w:rPr>
                <w:rFonts w:ascii="Arial" w:hAnsi="Arial" w:cs="Arial"/>
              </w:rPr>
            </w:pPr>
            <w:r>
              <w:rPr>
                <w:rFonts w:ascii="Arial" w:hAnsi="Arial" w:cs="Arial"/>
              </w:rPr>
              <w:t>November 2022</w:t>
            </w:r>
          </w:p>
        </w:tc>
        <w:tc>
          <w:tcPr>
            <w:tcW w:w="1701" w:type="dxa"/>
          </w:tcPr>
          <w:p w14:paraId="1576A704" w14:textId="77777777" w:rsidR="00A95958" w:rsidRPr="0016298D" w:rsidRDefault="00A95958" w:rsidP="00A95958">
            <w:pPr>
              <w:rPr>
                <w:rFonts w:ascii="Arial" w:hAnsi="Arial" w:cs="Arial"/>
                <w:color w:val="000000"/>
              </w:rPr>
            </w:pPr>
          </w:p>
        </w:tc>
      </w:tr>
      <w:tr w:rsidR="00A95958" w:rsidRPr="0016298D" w14:paraId="39B7A16E" w14:textId="77777777" w:rsidTr="00D042E6">
        <w:trPr>
          <w:trHeight w:val="2116"/>
        </w:trPr>
        <w:tc>
          <w:tcPr>
            <w:tcW w:w="2552" w:type="dxa"/>
          </w:tcPr>
          <w:p w14:paraId="0619F4E3" w14:textId="3652C5BF" w:rsidR="0016298D" w:rsidRPr="0016298D" w:rsidRDefault="00A95958" w:rsidP="0016298D">
            <w:pPr>
              <w:rPr>
                <w:rFonts w:ascii="Arial" w:hAnsi="Arial" w:cs="Arial"/>
                <w:b/>
                <w:color w:val="000000"/>
              </w:rPr>
            </w:pPr>
            <w:r>
              <w:rPr>
                <w:rFonts w:ascii="Arial" w:hAnsi="Arial" w:cs="Arial"/>
                <w:b/>
                <w:color w:val="000000"/>
              </w:rPr>
              <w:t xml:space="preserve">Dr </w:t>
            </w:r>
            <w:r w:rsidRPr="0016298D">
              <w:rPr>
                <w:rFonts w:ascii="Arial" w:hAnsi="Arial" w:cs="Arial"/>
                <w:b/>
                <w:color w:val="000000"/>
              </w:rPr>
              <w:t>Paul Craig</w:t>
            </w:r>
          </w:p>
        </w:tc>
        <w:tc>
          <w:tcPr>
            <w:tcW w:w="1843" w:type="dxa"/>
          </w:tcPr>
          <w:p w14:paraId="234D5FD6" w14:textId="57162E16" w:rsidR="00A95958" w:rsidRDefault="00977B7B" w:rsidP="00A95958">
            <w:pPr>
              <w:rPr>
                <w:rFonts w:ascii="Arial" w:hAnsi="Arial" w:cs="Arial"/>
                <w:b/>
                <w:color w:val="000000"/>
              </w:rPr>
            </w:pPr>
            <w:r>
              <w:rPr>
                <w:rFonts w:ascii="Arial" w:hAnsi="Arial" w:cs="Arial"/>
                <w:b/>
                <w:color w:val="000000"/>
              </w:rPr>
              <w:t>Co-opted representative</w:t>
            </w:r>
          </w:p>
          <w:p w14:paraId="6A625FE5" w14:textId="77777777" w:rsidR="00A95958" w:rsidRDefault="00A95958" w:rsidP="00A95958">
            <w:pPr>
              <w:rPr>
                <w:rFonts w:ascii="Arial" w:hAnsi="Arial" w:cs="Arial"/>
                <w:b/>
                <w:color w:val="000000"/>
              </w:rPr>
            </w:pPr>
            <w:r w:rsidRPr="0016298D">
              <w:rPr>
                <w:rFonts w:ascii="Arial" w:hAnsi="Arial" w:cs="Arial"/>
                <w:color w:val="000000"/>
              </w:rPr>
              <w:t>British Division of the International Academy of Pathology</w:t>
            </w:r>
            <w:r w:rsidRPr="0016298D">
              <w:rPr>
                <w:rFonts w:ascii="Arial" w:hAnsi="Arial" w:cs="Arial"/>
                <w:b/>
                <w:color w:val="000000"/>
              </w:rPr>
              <w:t xml:space="preserve"> (BDIAP) </w:t>
            </w:r>
          </w:p>
          <w:p w14:paraId="2CD456D9" w14:textId="2DEFFCD8" w:rsidR="0016298D" w:rsidRPr="0016298D" w:rsidRDefault="0016298D" w:rsidP="0016298D">
            <w:pPr>
              <w:rPr>
                <w:rFonts w:ascii="Arial" w:hAnsi="Arial" w:cs="Arial"/>
                <w:b/>
                <w:color w:val="000000"/>
              </w:rPr>
            </w:pPr>
          </w:p>
        </w:tc>
        <w:tc>
          <w:tcPr>
            <w:tcW w:w="1843" w:type="dxa"/>
          </w:tcPr>
          <w:p w14:paraId="6ADF64C4" w14:textId="77777777" w:rsidR="00A95958" w:rsidRDefault="00A95958" w:rsidP="00A95958">
            <w:pPr>
              <w:rPr>
                <w:rFonts w:ascii="Arial" w:hAnsi="Arial" w:cs="Arial"/>
                <w:color w:val="000000"/>
              </w:rPr>
            </w:pPr>
            <w:r w:rsidRPr="0016298D">
              <w:rPr>
                <w:rFonts w:ascii="Arial" w:hAnsi="Arial" w:cs="Arial"/>
                <w:color w:val="000000"/>
              </w:rPr>
              <w:t>June 2020</w:t>
            </w:r>
          </w:p>
          <w:p w14:paraId="451E497B" w14:textId="24B77AD5" w:rsidR="0016298D" w:rsidRPr="0016298D" w:rsidRDefault="0016298D" w:rsidP="0016298D">
            <w:pPr>
              <w:rPr>
                <w:rFonts w:ascii="Arial" w:hAnsi="Arial" w:cs="Arial"/>
                <w:color w:val="000000"/>
              </w:rPr>
            </w:pPr>
          </w:p>
        </w:tc>
        <w:tc>
          <w:tcPr>
            <w:tcW w:w="1842" w:type="dxa"/>
          </w:tcPr>
          <w:p w14:paraId="7CD1A664" w14:textId="77777777" w:rsidR="00A95958" w:rsidRDefault="00A95958" w:rsidP="00A95958">
            <w:pPr>
              <w:rPr>
                <w:rFonts w:ascii="Arial" w:hAnsi="Arial" w:cs="Arial"/>
              </w:rPr>
            </w:pPr>
            <w:r w:rsidRPr="0016298D">
              <w:rPr>
                <w:rFonts w:ascii="Arial" w:hAnsi="Arial" w:cs="Arial"/>
              </w:rPr>
              <w:t>June 2023</w:t>
            </w:r>
          </w:p>
          <w:p w14:paraId="35F5C86E" w14:textId="05B5A63F" w:rsidR="0016298D" w:rsidRPr="0016298D" w:rsidRDefault="0016298D" w:rsidP="0016298D">
            <w:pPr>
              <w:rPr>
                <w:rFonts w:ascii="Arial" w:hAnsi="Arial" w:cs="Arial"/>
                <w:color w:val="000000"/>
              </w:rPr>
            </w:pPr>
          </w:p>
        </w:tc>
        <w:tc>
          <w:tcPr>
            <w:tcW w:w="1701" w:type="dxa"/>
          </w:tcPr>
          <w:p w14:paraId="56D4B885" w14:textId="77777777" w:rsidR="0016298D" w:rsidRPr="0016298D" w:rsidRDefault="0016298D" w:rsidP="0016298D">
            <w:pPr>
              <w:rPr>
                <w:rFonts w:ascii="Arial" w:hAnsi="Arial" w:cs="Arial"/>
                <w:color w:val="000000"/>
              </w:rPr>
            </w:pPr>
          </w:p>
        </w:tc>
      </w:tr>
      <w:tr w:rsidR="000A3ABA" w:rsidRPr="000A3ABA" w14:paraId="01ADC645" w14:textId="77777777" w:rsidTr="00B635ED">
        <w:trPr>
          <w:trHeight w:val="1451"/>
        </w:trPr>
        <w:tc>
          <w:tcPr>
            <w:tcW w:w="2552" w:type="dxa"/>
          </w:tcPr>
          <w:p w14:paraId="54B8CE01" w14:textId="31EAFFCF" w:rsidR="00A95958" w:rsidRPr="0016298D" w:rsidRDefault="00A95958" w:rsidP="0016298D">
            <w:pPr>
              <w:rPr>
                <w:rFonts w:ascii="Arial" w:hAnsi="Arial" w:cs="Arial"/>
                <w:b/>
              </w:rPr>
            </w:pPr>
            <w:r w:rsidRPr="000A3ABA">
              <w:rPr>
                <w:rFonts w:ascii="Arial" w:hAnsi="Arial" w:cs="Arial"/>
                <w:b/>
              </w:rPr>
              <w:t>Dr Guy Martland</w:t>
            </w:r>
          </w:p>
        </w:tc>
        <w:tc>
          <w:tcPr>
            <w:tcW w:w="1843" w:type="dxa"/>
          </w:tcPr>
          <w:p w14:paraId="12256361" w14:textId="77777777" w:rsidR="00977B7B" w:rsidRDefault="00977B7B" w:rsidP="00977B7B">
            <w:pPr>
              <w:rPr>
                <w:rFonts w:ascii="Arial" w:hAnsi="Arial" w:cs="Arial"/>
                <w:b/>
                <w:color w:val="000000"/>
              </w:rPr>
            </w:pPr>
            <w:r>
              <w:rPr>
                <w:rFonts w:ascii="Arial" w:hAnsi="Arial" w:cs="Arial"/>
                <w:b/>
                <w:color w:val="000000"/>
              </w:rPr>
              <w:t>Co-opted representative</w:t>
            </w:r>
          </w:p>
          <w:p w14:paraId="50C3DC6C" w14:textId="6BAE2098" w:rsidR="00A95958" w:rsidRPr="0016298D" w:rsidRDefault="00A95958" w:rsidP="0016298D">
            <w:pPr>
              <w:rPr>
                <w:rFonts w:ascii="Arial" w:hAnsi="Arial" w:cs="Arial"/>
                <w:b/>
              </w:rPr>
            </w:pPr>
            <w:r w:rsidRPr="0016298D">
              <w:rPr>
                <w:rFonts w:ascii="Arial" w:hAnsi="Arial" w:cs="Arial"/>
              </w:rPr>
              <w:t>Association of Clinical Pathologists (ACP)</w:t>
            </w:r>
          </w:p>
        </w:tc>
        <w:tc>
          <w:tcPr>
            <w:tcW w:w="1843" w:type="dxa"/>
          </w:tcPr>
          <w:p w14:paraId="4DC13FE2" w14:textId="29A8CCD2" w:rsidR="00A95958" w:rsidRPr="0016298D" w:rsidRDefault="00A95958" w:rsidP="0016298D">
            <w:pPr>
              <w:rPr>
                <w:rFonts w:ascii="Arial" w:hAnsi="Arial" w:cs="Arial"/>
              </w:rPr>
            </w:pPr>
            <w:r w:rsidRPr="0016298D">
              <w:rPr>
                <w:rFonts w:ascii="Arial" w:hAnsi="Arial" w:cs="Arial"/>
              </w:rPr>
              <w:t>June 2021</w:t>
            </w:r>
          </w:p>
        </w:tc>
        <w:tc>
          <w:tcPr>
            <w:tcW w:w="1842" w:type="dxa"/>
          </w:tcPr>
          <w:p w14:paraId="09BCB013" w14:textId="24ADDE11" w:rsidR="00A95958" w:rsidRPr="0016298D" w:rsidRDefault="00A95958" w:rsidP="0016298D">
            <w:pPr>
              <w:rPr>
                <w:rFonts w:ascii="Arial" w:hAnsi="Arial" w:cs="Arial"/>
              </w:rPr>
            </w:pPr>
            <w:r w:rsidRPr="0016298D">
              <w:rPr>
                <w:rFonts w:ascii="Arial" w:hAnsi="Arial" w:cs="Arial"/>
              </w:rPr>
              <w:t>June 2024</w:t>
            </w:r>
          </w:p>
        </w:tc>
        <w:tc>
          <w:tcPr>
            <w:tcW w:w="1701" w:type="dxa"/>
          </w:tcPr>
          <w:p w14:paraId="26BB7CC1" w14:textId="77777777" w:rsidR="0016298D" w:rsidRPr="0016298D" w:rsidRDefault="0016298D" w:rsidP="0016298D">
            <w:pPr>
              <w:rPr>
                <w:rFonts w:ascii="Arial" w:hAnsi="Arial" w:cs="Arial"/>
              </w:rPr>
            </w:pPr>
          </w:p>
        </w:tc>
      </w:tr>
      <w:tr w:rsidR="00B635ED" w:rsidRPr="000A3ABA" w14:paraId="07E55EDE" w14:textId="77777777" w:rsidTr="00425B8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1730283" w14:textId="1160A714" w:rsidR="00B635ED" w:rsidRPr="00425B8C" w:rsidRDefault="00B635ED" w:rsidP="00B635ED">
            <w:pPr>
              <w:rPr>
                <w:rFonts w:ascii="Arial" w:hAnsi="Arial" w:cs="Arial"/>
                <w:b/>
              </w:rPr>
            </w:pPr>
            <w:r w:rsidRPr="00425B8C">
              <w:rPr>
                <w:rFonts w:ascii="Arial" w:hAnsi="Arial" w:cs="Arial"/>
                <w:b/>
              </w:rPr>
              <w:t xml:space="preserve">Dr Newton Wong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342CBC" w14:textId="45E27B3A" w:rsidR="00B635ED" w:rsidRPr="00425B8C" w:rsidRDefault="00B635ED" w:rsidP="00B635ED">
            <w:pPr>
              <w:rPr>
                <w:rFonts w:ascii="Arial" w:hAnsi="Arial" w:cs="Arial"/>
                <w:b/>
              </w:rPr>
            </w:pPr>
            <w:r w:rsidRPr="00425B8C">
              <w:rPr>
                <w:rFonts w:ascii="Arial" w:hAnsi="Arial" w:cs="Arial"/>
                <w:b/>
              </w:rPr>
              <w:t xml:space="preserve">Appointed member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B23E65D" w14:textId="78DCA67D" w:rsidR="00B635ED" w:rsidRPr="00425B8C" w:rsidRDefault="00B635ED" w:rsidP="00B635ED">
            <w:pPr>
              <w:rPr>
                <w:rFonts w:ascii="Arial" w:hAnsi="Arial" w:cs="Arial"/>
              </w:rPr>
            </w:pPr>
            <w:r w:rsidRPr="00425B8C">
              <w:rPr>
                <w:rFonts w:ascii="Arial" w:hAnsi="Arial" w:cs="Arial"/>
              </w:rPr>
              <w:t>June 2021</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B4947A9" w14:textId="4BCF84E6" w:rsidR="00B635ED" w:rsidRPr="00425B8C" w:rsidRDefault="00B635ED" w:rsidP="00B635ED">
            <w:pPr>
              <w:rPr>
                <w:rFonts w:ascii="Arial" w:hAnsi="Arial" w:cs="Arial"/>
              </w:rPr>
            </w:pPr>
            <w:r w:rsidRPr="00425B8C">
              <w:rPr>
                <w:rFonts w:ascii="Arial" w:hAnsi="Arial" w:cs="Arial"/>
              </w:rPr>
              <w:t>June 2024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F2258" w14:textId="7CCFF4EF" w:rsidR="00B635ED" w:rsidRPr="00954EAF" w:rsidRDefault="00B635ED" w:rsidP="00B635ED">
            <w:pPr>
              <w:rPr>
                <w:rFonts w:ascii="Arial" w:hAnsi="Arial" w:cs="Arial"/>
                <w:highlight w:val="yellow"/>
              </w:rPr>
            </w:pPr>
          </w:p>
        </w:tc>
      </w:tr>
      <w:tr w:rsidR="001119E7" w:rsidRPr="000A3ABA" w14:paraId="1FBED0FD" w14:textId="77777777" w:rsidTr="00425B8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FD2A1EB" w14:textId="59096E07" w:rsidR="001119E7" w:rsidRPr="00037368" w:rsidRDefault="00DA741E" w:rsidP="00C06596">
            <w:pPr>
              <w:rPr>
                <w:rFonts w:ascii="Arial" w:hAnsi="Arial" w:cs="Arial"/>
                <w:b/>
              </w:rPr>
            </w:pPr>
            <w:r w:rsidRPr="00DA741E">
              <w:rPr>
                <w:rFonts w:ascii="Arial" w:hAnsi="Arial" w:cs="Arial"/>
                <w:b/>
              </w:rPr>
              <w:t>Professor Ian Alexander Cree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E9AA582" w14:textId="2A7025E3" w:rsidR="001119E7" w:rsidRPr="00E2663A" w:rsidRDefault="00416B9E" w:rsidP="00C06596">
            <w:pPr>
              <w:rPr>
                <w:rFonts w:ascii="Arial" w:hAnsi="Arial" w:cs="Arial"/>
                <w:b/>
                <w:bCs/>
              </w:rPr>
            </w:pPr>
            <w:r w:rsidRPr="00416B9E">
              <w:rPr>
                <w:rFonts w:ascii="Arial" w:hAnsi="Arial" w:cs="Arial"/>
                <w:b/>
                <w:bCs/>
              </w:rPr>
              <w:t>Co-opted representative</w:t>
            </w:r>
            <w:r>
              <w:rPr>
                <w:rFonts w:ascii="Arial" w:hAnsi="Arial" w:cs="Arial"/>
              </w:rPr>
              <w:t xml:space="preserve"> </w:t>
            </w:r>
            <w:r w:rsidRPr="00416B9E">
              <w:rPr>
                <w:rFonts w:ascii="Arial" w:hAnsi="Arial" w:cs="Arial"/>
              </w:rPr>
              <w:t xml:space="preserve">International </w:t>
            </w:r>
            <w:r w:rsidRPr="00416B9E">
              <w:rPr>
                <w:rFonts w:ascii="Arial" w:hAnsi="Arial" w:cs="Arial"/>
              </w:rPr>
              <w:lastRenderedPageBreak/>
              <w:t>Agency for Research and Cancer (IARC) WHO Classification</w:t>
            </w:r>
            <w:r w:rsidRPr="00416B9E">
              <w:rPr>
                <w:rFonts w:ascii="Arial" w:hAnsi="Arial" w:cs="Arial"/>
                <w:b/>
                <w:bCs/>
              </w:rPr>
              <w:t xml:space="preserve"> </w:t>
            </w:r>
            <w:r w:rsidRPr="00DA741E">
              <w:rPr>
                <w:rFonts w:ascii="Arial" w:hAnsi="Arial" w:cs="Arial"/>
              </w:rPr>
              <w:t>of Tumours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DCC7739" w14:textId="7EC9170D" w:rsidR="001119E7" w:rsidRDefault="00416B9E" w:rsidP="00C06596">
            <w:pPr>
              <w:rPr>
                <w:rFonts w:ascii="Arial" w:hAnsi="Arial" w:cs="Arial"/>
              </w:rPr>
            </w:pPr>
            <w:r>
              <w:rPr>
                <w:rFonts w:ascii="Arial" w:hAnsi="Arial" w:cs="Arial"/>
              </w:rPr>
              <w:lastRenderedPageBreak/>
              <w:t>June 2022</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067715" w14:textId="5E4245A0" w:rsidR="001119E7" w:rsidRDefault="00416B9E" w:rsidP="00C06596">
            <w:pPr>
              <w:rPr>
                <w:rFonts w:ascii="Arial" w:hAnsi="Arial" w:cs="Arial"/>
              </w:rPr>
            </w:pPr>
            <w:r>
              <w:rPr>
                <w:rFonts w:ascii="Arial" w:hAnsi="Arial" w:cs="Arial"/>
              </w:rPr>
              <w:t>June 2025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13555E" w14:textId="77777777" w:rsidR="001119E7" w:rsidRPr="00954EAF" w:rsidRDefault="001119E7" w:rsidP="00C06596">
            <w:pPr>
              <w:rPr>
                <w:rFonts w:ascii="Arial" w:hAnsi="Arial" w:cs="Arial"/>
                <w:highlight w:val="yellow"/>
              </w:rPr>
            </w:pPr>
          </w:p>
        </w:tc>
      </w:tr>
      <w:tr w:rsidR="00C06596" w:rsidRPr="000A3ABA" w14:paraId="3DF2BEF6" w14:textId="77777777" w:rsidTr="00425B8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D0002E" w14:textId="36D2D68C" w:rsidR="00C06596" w:rsidRPr="00E2663A" w:rsidRDefault="00037368" w:rsidP="00C06596">
            <w:pPr>
              <w:rPr>
                <w:rFonts w:ascii="Arial" w:hAnsi="Arial" w:cs="Arial"/>
                <w:b/>
              </w:rPr>
            </w:pPr>
            <w:r w:rsidRPr="00037368">
              <w:rPr>
                <w:rFonts w:ascii="Arial" w:hAnsi="Arial" w:cs="Arial"/>
                <w:b/>
              </w:rPr>
              <w:t>Dr Paul David Barrett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2A3B676" w14:textId="163EFF5F" w:rsidR="00C06596" w:rsidRPr="00E2663A" w:rsidRDefault="00C06596" w:rsidP="00C06596">
            <w:pPr>
              <w:rPr>
                <w:rFonts w:ascii="Arial" w:hAnsi="Arial" w:cs="Arial"/>
                <w:b/>
                <w:bCs/>
              </w:rPr>
            </w:pPr>
            <w:r w:rsidRPr="00E2663A">
              <w:rPr>
                <w:rFonts w:ascii="Arial" w:hAnsi="Arial" w:cs="Arial"/>
                <w:b/>
                <w:bCs/>
              </w:rPr>
              <w:t xml:space="preserve">Appointed member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D9B86DD" w14:textId="163EF2B2" w:rsidR="00C06596" w:rsidRPr="00E2663A" w:rsidRDefault="00A9563B" w:rsidP="00C06596">
            <w:pPr>
              <w:rPr>
                <w:rFonts w:ascii="Arial" w:hAnsi="Arial" w:cs="Arial"/>
              </w:rPr>
            </w:pPr>
            <w:r>
              <w:rPr>
                <w:rFonts w:ascii="Arial" w:hAnsi="Arial" w:cs="Arial"/>
              </w:rPr>
              <w:t>June 2022</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2919664" w14:textId="0D8E87A7" w:rsidR="00C06596" w:rsidRPr="00425B8C" w:rsidRDefault="00A9563B" w:rsidP="00C06596">
            <w:pPr>
              <w:rPr>
                <w:rFonts w:ascii="Arial" w:hAnsi="Arial" w:cs="Arial"/>
              </w:rPr>
            </w:pPr>
            <w:r>
              <w:rPr>
                <w:rFonts w:ascii="Arial" w:hAnsi="Arial" w:cs="Arial"/>
              </w:rPr>
              <w:t>June 20</w:t>
            </w:r>
            <w:r w:rsidR="00497CBE">
              <w:rPr>
                <w:rFonts w:ascii="Arial" w:hAnsi="Arial" w:cs="Arial"/>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34674" w14:textId="77777777" w:rsidR="00C06596" w:rsidRPr="00954EAF" w:rsidRDefault="00C06596" w:rsidP="00C06596">
            <w:pPr>
              <w:rPr>
                <w:rFonts w:ascii="Arial" w:hAnsi="Arial" w:cs="Arial"/>
                <w:highlight w:val="yellow"/>
              </w:rPr>
            </w:pPr>
          </w:p>
        </w:tc>
      </w:tr>
      <w:tr w:rsidR="00C06596" w:rsidRPr="000A3ABA" w14:paraId="4CBD5D06" w14:textId="77777777" w:rsidTr="00425B8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843A9AA" w14:textId="3ACC0C4D" w:rsidR="00C06596" w:rsidRPr="00E2663A" w:rsidRDefault="00037368" w:rsidP="00C06596">
            <w:pPr>
              <w:rPr>
                <w:rFonts w:ascii="Arial" w:hAnsi="Arial" w:cs="Arial"/>
                <w:b/>
              </w:rPr>
            </w:pPr>
            <w:r w:rsidRPr="00037368">
              <w:rPr>
                <w:rFonts w:ascii="Arial" w:hAnsi="Arial" w:cs="Arial"/>
                <w:b/>
              </w:rPr>
              <w:t>Professor Roger Feakins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6D0AA0F" w14:textId="09D7AD5E" w:rsidR="00C06596" w:rsidRPr="00E2663A" w:rsidRDefault="00C06596" w:rsidP="00C06596">
            <w:pPr>
              <w:rPr>
                <w:rFonts w:ascii="Arial" w:hAnsi="Arial" w:cs="Arial"/>
                <w:b/>
                <w:bCs/>
              </w:rPr>
            </w:pPr>
            <w:r w:rsidRPr="00E2663A">
              <w:rPr>
                <w:rFonts w:ascii="Arial" w:hAnsi="Arial" w:cs="Arial"/>
                <w:b/>
                <w:bCs/>
              </w:rPr>
              <w:t xml:space="preserve">Appointed member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61D7CB" w14:textId="0DB2A314" w:rsidR="00037368" w:rsidRPr="00037368" w:rsidRDefault="00A9563B" w:rsidP="00037368">
            <w:pPr>
              <w:rPr>
                <w:rFonts w:ascii="Arial" w:hAnsi="Arial" w:cs="Arial"/>
              </w:rPr>
            </w:pPr>
            <w:r>
              <w:rPr>
                <w:rFonts w:ascii="Arial" w:hAnsi="Arial" w:cs="Arial"/>
              </w:rPr>
              <w:t>June 2022</w:t>
            </w:r>
          </w:p>
          <w:p w14:paraId="52A0800E" w14:textId="00E6CEF8" w:rsidR="00037368" w:rsidRPr="00425B8C" w:rsidRDefault="00037368" w:rsidP="00037368">
            <w:pPr>
              <w:rPr>
                <w:rFonts w:ascii="Arial" w:hAnsi="Arial" w:cs="Arial"/>
              </w:rPr>
            </w:pPr>
          </w:p>
          <w:p w14:paraId="3E18F058" w14:textId="3A666A49" w:rsidR="00C06596" w:rsidRPr="00425B8C" w:rsidRDefault="00C06596" w:rsidP="00037368">
            <w:pPr>
              <w:rPr>
                <w:rFonts w:ascii="Arial" w:hAnsi="Arial" w:cs="Arial"/>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DC93336" w14:textId="660D389D" w:rsidR="00C06596" w:rsidRPr="00425B8C" w:rsidRDefault="00497CBE" w:rsidP="00C06596">
            <w:pPr>
              <w:rPr>
                <w:rFonts w:ascii="Arial" w:hAnsi="Arial" w:cs="Arial"/>
              </w:rPr>
            </w:pPr>
            <w:r>
              <w:rPr>
                <w:rFonts w:ascii="Arial" w:hAnsi="Arial" w:cs="Arial"/>
              </w:rPr>
              <w:t>June 2025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BE9741" w14:textId="77777777" w:rsidR="00C06596" w:rsidRPr="00954EAF" w:rsidRDefault="00C06596" w:rsidP="00C06596">
            <w:pPr>
              <w:rPr>
                <w:rFonts w:ascii="Arial" w:hAnsi="Arial" w:cs="Arial"/>
                <w:highlight w:val="yellow"/>
              </w:rPr>
            </w:pPr>
          </w:p>
        </w:tc>
      </w:tr>
      <w:tr w:rsidR="00E2663A" w:rsidRPr="000A3ABA" w14:paraId="071CFFEE" w14:textId="77777777" w:rsidTr="00D3195C">
        <w:trPr>
          <w:trHeight w:val="607"/>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B76421" w14:textId="577F7F38" w:rsidR="00E2663A" w:rsidRPr="00E2663A" w:rsidRDefault="00D3195C" w:rsidP="00E2663A">
            <w:pPr>
              <w:rPr>
                <w:rFonts w:ascii="Arial" w:hAnsi="Arial" w:cs="Arial"/>
                <w:b/>
              </w:rPr>
            </w:pPr>
            <w:r w:rsidRPr="00D3195C">
              <w:rPr>
                <w:rFonts w:ascii="Arial" w:hAnsi="Arial" w:cs="Arial"/>
                <w:b/>
              </w:rPr>
              <w:t>Dr Maurice Loughrey - Elected member</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D8911AA" w14:textId="478D5F8E" w:rsidR="00E2663A" w:rsidRPr="00E2663A" w:rsidRDefault="00E2663A" w:rsidP="00E2663A">
            <w:pPr>
              <w:rPr>
                <w:rFonts w:ascii="Arial" w:hAnsi="Arial" w:cs="Arial"/>
                <w:b/>
                <w:bCs/>
              </w:rPr>
            </w:pPr>
            <w:r w:rsidRPr="00E2663A">
              <w:rPr>
                <w:rFonts w:ascii="Arial" w:hAnsi="Arial" w:cs="Arial"/>
                <w:b/>
                <w:bCs/>
              </w:rPr>
              <w:t xml:space="preserve">Appointed member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E779221" w14:textId="5AFDB5C4" w:rsidR="00E2663A" w:rsidRPr="00425B8C" w:rsidRDefault="00A9563B" w:rsidP="00E2663A">
            <w:pPr>
              <w:rPr>
                <w:rFonts w:ascii="Arial" w:hAnsi="Arial" w:cs="Arial"/>
              </w:rPr>
            </w:pPr>
            <w:r>
              <w:rPr>
                <w:rFonts w:ascii="Arial" w:hAnsi="Arial" w:cs="Arial"/>
              </w:rPr>
              <w:t>June 2022</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C2DE112" w14:textId="0CE3BFE6" w:rsidR="00E2663A" w:rsidRPr="00425B8C" w:rsidRDefault="00497CBE" w:rsidP="00E2663A">
            <w:pPr>
              <w:rPr>
                <w:rFonts w:ascii="Arial" w:hAnsi="Arial" w:cs="Arial"/>
              </w:rPr>
            </w:pPr>
            <w:r>
              <w:rPr>
                <w:rFonts w:ascii="Arial" w:hAnsi="Arial" w:cs="Arial"/>
              </w:rPr>
              <w:t>June 2025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0244A" w14:textId="77777777" w:rsidR="00E2663A" w:rsidRPr="00954EAF" w:rsidRDefault="00E2663A" w:rsidP="00E2663A">
            <w:pPr>
              <w:rPr>
                <w:rFonts w:ascii="Arial" w:hAnsi="Arial" w:cs="Arial"/>
                <w:highlight w:val="yellow"/>
              </w:rPr>
            </w:pPr>
          </w:p>
        </w:tc>
      </w:tr>
    </w:tbl>
    <w:p w14:paraId="238022AA" w14:textId="05BEA090" w:rsidR="00501F3E" w:rsidRDefault="00501F3E" w:rsidP="00CA774E">
      <w:pPr>
        <w:spacing w:after="0" w:line="240" w:lineRule="auto"/>
        <w:rPr>
          <w:rFonts w:ascii="Arial" w:eastAsia="Calibri" w:hAnsi="Arial" w:cs="Arial"/>
        </w:rPr>
      </w:pPr>
    </w:p>
    <w:p w14:paraId="6DC2A461" w14:textId="77777777" w:rsidR="00501F3E" w:rsidRDefault="00501F3E" w:rsidP="000A3ABA">
      <w:pPr>
        <w:spacing w:after="0" w:line="240" w:lineRule="auto"/>
        <w:jc w:val="both"/>
        <w:rPr>
          <w:rFonts w:ascii="Arial" w:eastAsia="Calibri" w:hAnsi="Arial" w:cs="Arial"/>
        </w:rPr>
      </w:pPr>
    </w:p>
    <w:p w14:paraId="2CF5713D" w14:textId="21BC5F2A" w:rsidR="00990567" w:rsidRDefault="00CA774E" w:rsidP="000A3ABA">
      <w:pPr>
        <w:spacing w:after="0" w:line="240" w:lineRule="auto"/>
        <w:jc w:val="both"/>
        <w:rPr>
          <w:rFonts w:ascii="Calibri" w:eastAsia="Calibri" w:hAnsi="Calibri" w:cs="Times New Roman"/>
        </w:rPr>
      </w:pPr>
      <w:r>
        <w:rPr>
          <w:rFonts w:ascii="Arial" w:eastAsia="Calibri" w:hAnsi="Arial" w:cs="Arial"/>
        </w:rPr>
        <w:t xml:space="preserve">The Royal College of Pathologists understands the value and strength that diversity </w:t>
      </w:r>
      <w:r w:rsidR="00501F3E">
        <w:rPr>
          <w:rFonts w:ascii="Arial" w:eastAsia="Calibri" w:hAnsi="Arial" w:cs="Arial"/>
        </w:rPr>
        <w:t>brings,</w:t>
      </w:r>
      <w:r>
        <w:rPr>
          <w:rFonts w:ascii="Arial" w:eastAsia="Calibri" w:hAnsi="Arial" w:cs="Arial"/>
        </w:rPr>
        <w:t xml:space="preserve"> and we are proud to be an organisation of members from a wide range of backgrounds. We are keen to encourage and enable more people of all identities and from all backgrounds to become involved in the College</w:t>
      </w:r>
      <w:r>
        <w:rPr>
          <w:rFonts w:ascii="Calibri" w:eastAsia="Calibri" w:hAnsi="Calibri" w:cs="Times New Roman"/>
        </w:rPr>
        <w:t xml:space="preserve">.  </w:t>
      </w:r>
    </w:p>
    <w:p w14:paraId="529B8508" w14:textId="77777777" w:rsidR="000A3ABA" w:rsidRPr="000A3ABA" w:rsidRDefault="000A3ABA" w:rsidP="000A3ABA">
      <w:pPr>
        <w:spacing w:after="0" w:line="240" w:lineRule="auto"/>
        <w:jc w:val="both"/>
        <w:rPr>
          <w:rFonts w:ascii="Calibri" w:eastAsia="Calibri" w:hAnsi="Calibri" w:cs="Times New Roman"/>
        </w:rPr>
      </w:pPr>
    </w:p>
    <w:p w14:paraId="63A6B408" w14:textId="691A626C" w:rsidR="00510431" w:rsidRDefault="00A40BC5" w:rsidP="008E0D4E">
      <w:pPr>
        <w:pStyle w:val="ListParagraph"/>
        <w:numPr>
          <w:ilvl w:val="0"/>
          <w:numId w:val="12"/>
        </w:numPr>
        <w:spacing w:before="120" w:after="240" w:line="240" w:lineRule="auto"/>
        <w:ind w:left="357" w:hanging="357"/>
        <w:contextualSpacing w:val="0"/>
        <w:rPr>
          <w:rFonts w:ascii="Arial" w:hAnsi="Arial" w:cs="Arial"/>
          <w:b/>
        </w:rPr>
      </w:pPr>
      <w:r w:rsidRPr="00630E86">
        <w:rPr>
          <w:rFonts w:ascii="Arial" w:hAnsi="Arial" w:cs="Arial"/>
          <w:b/>
        </w:rPr>
        <w:t>Meetings</w:t>
      </w:r>
    </w:p>
    <w:p w14:paraId="0C0137D5" w14:textId="016FE5EE" w:rsidR="00C000ED" w:rsidRDefault="00C000ED" w:rsidP="00990567">
      <w:pPr>
        <w:pStyle w:val="ListParagraph"/>
        <w:numPr>
          <w:ilvl w:val="0"/>
          <w:numId w:val="22"/>
        </w:numPr>
        <w:spacing w:after="120" w:line="240" w:lineRule="auto"/>
        <w:contextualSpacing w:val="0"/>
        <w:rPr>
          <w:rFonts w:ascii="Arial" w:eastAsia="Calibri" w:hAnsi="Arial" w:cs="Times New Roman"/>
        </w:rPr>
      </w:pPr>
      <w:r w:rsidRPr="00A9382B">
        <w:rPr>
          <w:rFonts w:ascii="Arial" w:eastAsia="Calibri" w:hAnsi="Arial" w:cs="Times New Roman"/>
        </w:rPr>
        <w:t>Meetings are held twice a year, usually f</w:t>
      </w:r>
      <w:r w:rsidR="00EC2602">
        <w:rPr>
          <w:rFonts w:ascii="Arial" w:eastAsia="Calibri" w:hAnsi="Arial" w:cs="Times New Roman"/>
        </w:rPr>
        <w:t>or 3 hours i</w:t>
      </w:r>
      <w:r w:rsidR="0080232C">
        <w:rPr>
          <w:rFonts w:ascii="Arial" w:eastAsia="Calibri" w:hAnsi="Arial" w:cs="Times New Roman"/>
        </w:rPr>
        <w:t>n</w:t>
      </w:r>
      <w:r w:rsidR="00D3481C" w:rsidRPr="00A9382B">
        <w:rPr>
          <w:rFonts w:ascii="Arial" w:eastAsia="Calibri" w:hAnsi="Arial" w:cs="Times New Roman"/>
        </w:rPr>
        <w:t xml:space="preserve"> June and November.</w:t>
      </w:r>
    </w:p>
    <w:p w14:paraId="013E83DF" w14:textId="77777777" w:rsidR="008E0D4E" w:rsidRPr="008E0D4E" w:rsidRDefault="008E0D4E" w:rsidP="00990567">
      <w:pPr>
        <w:pStyle w:val="ListParagraph"/>
        <w:numPr>
          <w:ilvl w:val="0"/>
          <w:numId w:val="29"/>
        </w:numPr>
        <w:spacing w:before="120" w:after="120"/>
        <w:ind w:left="714" w:hanging="357"/>
        <w:contextualSpacing w:val="0"/>
        <w:rPr>
          <w:rFonts w:ascii="Arial" w:hAnsi="Arial" w:cs="Arial"/>
        </w:rPr>
      </w:pPr>
      <w:r w:rsidRPr="00A9382B">
        <w:rPr>
          <w:rFonts w:ascii="Arial" w:hAnsi="Arial" w:cs="Arial"/>
        </w:rPr>
        <w:t>Administrative support is provided by the Clinical Effectiveness Department at the College.</w:t>
      </w:r>
    </w:p>
    <w:p w14:paraId="5655AAB2" w14:textId="77777777" w:rsidR="008E0D4E" w:rsidRDefault="008E0D4E" w:rsidP="00990567">
      <w:pPr>
        <w:pStyle w:val="ListParagraph"/>
        <w:numPr>
          <w:ilvl w:val="0"/>
          <w:numId w:val="29"/>
        </w:numPr>
        <w:spacing w:before="120" w:after="120"/>
        <w:ind w:left="714" w:hanging="357"/>
        <w:contextualSpacing w:val="0"/>
        <w:rPr>
          <w:rFonts w:ascii="Arial" w:hAnsi="Arial" w:cs="Arial"/>
        </w:rPr>
      </w:pPr>
      <w:r w:rsidRPr="00A9382B">
        <w:rPr>
          <w:rFonts w:ascii="Arial" w:hAnsi="Arial" w:cs="Arial"/>
        </w:rPr>
        <w:t>The Clinical Effectiveness Department will collaborate with the Chair and keep the members informed through regular communication.</w:t>
      </w:r>
    </w:p>
    <w:p w14:paraId="2F8260B5" w14:textId="77777777" w:rsidR="008E0D4E" w:rsidRPr="00630E86" w:rsidRDefault="008E0D4E" w:rsidP="00990567">
      <w:pPr>
        <w:pStyle w:val="ListParagraph"/>
        <w:numPr>
          <w:ilvl w:val="0"/>
          <w:numId w:val="23"/>
        </w:numPr>
        <w:spacing w:before="120" w:after="120" w:line="240" w:lineRule="auto"/>
        <w:ind w:left="714" w:hanging="357"/>
        <w:contextualSpacing w:val="0"/>
        <w:rPr>
          <w:rFonts w:ascii="Arial" w:hAnsi="Arial" w:cs="Arial"/>
          <w:szCs w:val="24"/>
        </w:rPr>
      </w:pPr>
      <w:r w:rsidRPr="00630E86">
        <w:rPr>
          <w:rFonts w:ascii="Arial" w:hAnsi="Arial" w:cs="Arial"/>
          <w:szCs w:val="24"/>
        </w:rPr>
        <w:t xml:space="preserve">Agendas and papers will be circulated </w:t>
      </w:r>
      <w:r>
        <w:rPr>
          <w:rFonts w:ascii="Arial" w:hAnsi="Arial" w:cs="Arial"/>
          <w:szCs w:val="24"/>
        </w:rPr>
        <w:t xml:space="preserve">at least </w:t>
      </w:r>
      <w:r w:rsidRPr="00630E86">
        <w:rPr>
          <w:rFonts w:ascii="Arial" w:hAnsi="Arial" w:cs="Arial"/>
          <w:szCs w:val="24"/>
        </w:rPr>
        <w:t xml:space="preserve">one week before each meeting </w:t>
      </w:r>
    </w:p>
    <w:p w14:paraId="295148A7" w14:textId="65F49FEF" w:rsidR="008E0D4E" w:rsidRPr="008E0D4E" w:rsidRDefault="008E0D4E" w:rsidP="00990567">
      <w:pPr>
        <w:pStyle w:val="ListParagraph"/>
        <w:numPr>
          <w:ilvl w:val="0"/>
          <w:numId w:val="23"/>
        </w:numPr>
        <w:spacing w:before="120" w:after="120" w:line="240" w:lineRule="auto"/>
        <w:ind w:left="714" w:hanging="357"/>
        <w:contextualSpacing w:val="0"/>
        <w:rPr>
          <w:rFonts w:ascii="Arial" w:hAnsi="Arial" w:cs="Arial"/>
          <w:szCs w:val="24"/>
        </w:rPr>
      </w:pPr>
      <w:r w:rsidRPr="00630E86">
        <w:rPr>
          <w:rFonts w:ascii="Arial" w:hAnsi="Arial" w:cs="Arial"/>
          <w:szCs w:val="24"/>
        </w:rPr>
        <w:t>Minutes will be made available on the College website, with access</w:t>
      </w:r>
      <w:r>
        <w:rPr>
          <w:rFonts w:ascii="Arial" w:hAnsi="Arial" w:cs="Arial"/>
          <w:szCs w:val="24"/>
        </w:rPr>
        <w:t xml:space="preserve"> restricted to </w:t>
      </w:r>
      <w:proofErr w:type="gramStart"/>
      <w:r>
        <w:rPr>
          <w:rFonts w:ascii="Arial" w:hAnsi="Arial" w:cs="Arial"/>
          <w:szCs w:val="24"/>
        </w:rPr>
        <w:t>College</w:t>
      </w:r>
      <w:proofErr w:type="gramEnd"/>
      <w:r>
        <w:rPr>
          <w:rFonts w:ascii="Arial" w:hAnsi="Arial" w:cs="Arial"/>
          <w:szCs w:val="24"/>
        </w:rPr>
        <w:t xml:space="preserve"> members only via my</w:t>
      </w:r>
      <w:r w:rsidR="00990567">
        <w:rPr>
          <w:rFonts w:ascii="Arial" w:hAnsi="Arial" w:cs="Arial"/>
          <w:szCs w:val="24"/>
        </w:rPr>
        <w:t xml:space="preserve"> </w:t>
      </w:r>
      <w:r w:rsidR="000A3ABA">
        <w:rPr>
          <w:rFonts w:ascii="Arial" w:hAnsi="Arial" w:cs="Arial"/>
          <w:szCs w:val="24"/>
        </w:rPr>
        <w:t>RCPath</w:t>
      </w:r>
      <w:r>
        <w:rPr>
          <w:rFonts w:ascii="Arial" w:hAnsi="Arial" w:cs="Arial"/>
          <w:szCs w:val="24"/>
        </w:rPr>
        <w:t>.</w:t>
      </w:r>
    </w:p>
    <w:p w14:paraId="41BE9DB5" w14:textId="77777777" w:rsidR="00C000ED" w:rsidRPr="00C000ED" w:rsidRDefault="00C000ED" w:rsidP="00C000ED">
      <w:pPr>
        <w:spacing w:after="0" w:line="240" w:lineRule="auto"/>
        <w:rPr>
          <w:rFonts w:ascii="Arial" w:eastAsia="Calibri" w:hAnsi="Arial" w:cs="Times New Roman"/>
        </w:rPr>
      </w:pPr>
    </w:p>
    <w:p w14:paraId="48B5073D" w14:textId="77777777" w:rsidR="00C000ED" w:rsidRPr="00C000ED" w:rsidRDefault="00C000ED" w:rsidP="00990567">
      <w:pPr>
        <w:spacing w:after="0" w:line="240" w:lineRule="auto"/>
        <w:ind w:left="357"/>
        <w:rPr>
          <w:rFonts w:ascii="Arial" w:eastAsia="Calibri" w:hAnsi="Arial" w:cs="Times New Roman"/>
        </w:rPr>
      </w:pPr>
      <w:r w:rsidRPr="00C000ED">
        <w:rPr>
          <w:rFonts w:ascii="Arial" w:eastAsia="Calibri" w:hAnsi="Arial" w:cs="Times New Roman"/>
        </w:rPr>
        <w:t>Members are expected, each calendar year, to:</w:t>
      </w:r>
    </w:p>
    <w:p w14:paraId="63E38ADF" w14:textId="77777777" w:rsidR="00C000ED" w:rsidRPr="00C000ED" w:rsidRDefault="00C000ED" w:rsidP="00990567">
      <w:pPr>
        <w:spacing w:after="0" w:line="240" w:lineRule="auto"/>
        <w:ind w:left="357"/>
        <w:rPr>
          <w:rFonts w:ascii="Arial" w:eastAsia="Calibri" w:hAnsi="Arial" w:cs="Times New Roman"/>
        </w:rPr>
      </w:pPr>
    </w:p>
    <w:p w14:paraId="25655861" w14:textId="00C8D2F5" w:rsidR="00990567" w:rsidRDefault="00C000ED" w:rsidP="00990567">
      <w:pPr>
        <w:numPr>
          <w:ilvl w:val="0"/>
          <w:numId w:val="35"/>
        </w:numPr>
        <w:spacing w:after="120" w:line="240" w:lineRule="auto"/>
        <w:rPr>
          <w:rFonts w:ascii="Arial" w:eastAsia="Calibri" w:hAnsi="Arial" w:cs="Times New Roman"/>
        </w:rPr>
      </w:pPr>
      <w:r w:rsidRPr="00C000ED">
        <w:rPr>
          <w:rFonts w:ascii="Arial" w:eastAsia="Calibri" w:hAnsi="Arial" w:cs="Times New Roman"/>
        </w:rPr>
        <w:t xml:space="preserve">Attend (in person or by </w:t>
      </w:r>
      <w:r w:rsidR="00CA774E">
        <w:rPr>
          <w:rFonts w:ascii="Arial" w:eastAsia="Calibri" w:hAnsi="Arial" w:cs="Times New Roman"/>
        </w:rPr>
        <w:t>video/</w:t>
      </w:r>
      <w:r w:rsidRPr="00C000ED">
        <w:rPr>
          <w:rFonts w:ascii="Arial" w:eastAsia="Calibri" w:hAnsi="Arial" w:cs="Times New Roman"/>
        </w:rPr>
        <w:t xml:space="preserve">teleconference) at least 50% of the WGCS meetings. </w:t>
      </w:r>
    </w:p>
    <w:p w14:paraId="6BE7E00F" w14:textId="3FA36D32" w:rsidR="00990567" w:rsidRDefault="00C000ED" w:rsidP="00990567">
      <w:pPr>
        <w:numPr>
          <w:ilvl w:val="0"/>
          <w:numId w:val="35"/>
        </w:numPr>
        <w:spacing w:after="120" w:line="240" w:lineRule="auto"/>
        <w:rPr>
          <w:rFonts w:ascii="Arial" w:eastAsia="Calibri" w:hAnsi="Arial" w:cs="Times New Roman"/>
        </w:rPr>
      </w:pPr>
      <w:r w:rsidRPr="00990567">
        <w:rPr>
          <w:rFonts w:ascii="Arial" w:eastAsia="Calibri" w:hAnsi="Arial" w:cs="Times New Roman"/>
        </w:rPr>
        <w:t xml:space="preserve">Review at least 50% of the cancer datasets and tissue pathways (and other documents) that are circulated by the Chair via the Clinical Effectiveness </w:t>
      </w:r>
      <w:r w:rsidR="000A3ABA" w:rsidRPr="00990567">
        <w:rPr>
          <w:rFonts w:ascii="Arial" w:eastAsia="Calibri" w:hAnsi="Arial" w:cs="Times New Roman"/>
        </w:rPr>
        <w:t>Department and</w:t>
      </w:r>
      <w:r w:rsidRPr="00990567">
        <w:rPr>
          <w:rFonts w:ascii="Arial" w:eastAsia="Calibri" w:hAnsi="Arial" w:cs="Times New Roman"/>
        </w:rPr>
        <w:t xml:space="preserve"> notify the Clinical Effectiveness Department lead if they are unable to carry out a review.</w:t>
      </w:r>
    </w:p>
    <w:p w14:paraId="7EEB2FEB" w14:textId="4BE3595B" w:rsidR="00C000ED" w:rsidRPr="00990567" w:rsidRDefault="00EC2602" w:rsidP="00990567">
      <w:pPr>
        <w:numPr>
          <w:ilvl w:val="0"/>
          <w:numId w:val="35"/>
        </w:numPr>
        <w:spacing w:after="120" w:line="240" w:lineRule="auto"/>
        <w:rPr>
          <w:rFonts w:ascii="Arial" w:eastAsia="Calibri" w:hAnsi="Arial" w:cs="Times New Roman"/>
        </w:rPr>
      </w:pPr>
      <w:r w:rsidRPr="00990567">
        <w:rPr>
          <w:rFonts w:ascii="Arial" w:eastAsia="Calibri" w:hAnsi="Arial" w:cs="Times New Roman"/>
        </w:rPr>
        <w:t xml:space="preserve">Discuss/review the contributions of the group </w:t>
      </w:r>
      <w:r w:rsidR="00C000ED" w:rsidRPr="00990567">
        <w:rPr>
          <w:rFonts w:ascii="Arial" w:eastAsia="Calibri" w:hAnsi="Arial" w:cs="Times New Roman"/>
        </w:rPr>
        <w:t>on an annual basis.</w:t>
      </w:r>
    </w:p>
    <w:p w14:paraId="31E14851" w14:textId="77777777" w:rsidR="00630E86" w:rsidRPr="00630E86" w:rsidRDefault="00630E86" w:rsidP="00630E86">
      <w:pPr>
        <w:pStyle w:val="ListParagraph"/>
        <w:spacing w:before="120" w:after="120" w:line="240" w:lineRule="auto"/>
        <w:ind w:left="360"/>
        <w:rPr>
          <w:rFonts w:ascii="Arial" w:hAnsi="Arial" w:cs="Arial"/>
          <w:szCs w:val="24"/>
        </w:rPr>
      </w:pPr>
    </w:p>
    <w:p w14:paraId="2AA02B1C" w14:textId="77777777" w:rsidR="00A40BC5" w:rsidRPr="00630E86" w:rsidRDefault="00A40BC5" w:rsidP="00900618">
      <w:pPr>
        <w:pStyle w:val="ListParagraph"/>
        <w:numPr>
          <w:ilvl w:val="0"/>
          <w:numId w:val="12"/>
        </w:numPr>
        <w:spacing w:before="240" w:after="240" w:line="240" w:lineRule="auto"/>
        <w:ind w:left="357" w:hanging="357"/>
        <w:contextualSpacing w:val="0"/>
        <w:rPr>
          <w:rFonts w:ascii="Arial" w:hAnsi="Arial" w:cs="Arial"/>
          <w:b/>
          <w:szCs w:val="24"/>
        </w:rPr>
      </w:pPr>
      <w:r w:rsidRPr="00630E86">
        <w:rPr>
          <w:rFonts w:ascii="Arial" w:hAnsi="Arial" w:cs="Arial"/>
          <w:b/>
          <w:szCs w:val="24"/>
        </w:rPr>
        <w:t>Resources</w:t>
      </w:r>
    </w:p>
    <w:p w14:paraId="5DA2A949" w14:textId="3B7C1E0A" w:rsidR="00A40BC5" w:rsidRDefault="00A40BC5" w:rsidP="00900618">
      <w:pPr>
        <w:pStyle w:val="ListParagraph"/>
        <w:numPr>
          <w:ilvl w:val="0"/>
          <w:numId w:val="24"/>
        </w:numPr>
        <w:spacing w:before="120" w:after="120" w:line="240" w:lineRule="auto"/>
        <w:rPr>
          <w:rFonts w:ascii="Arial" w:hAnsi="Arial" w:cs="Arial"/>
          <w:szCs w:val="24"/>
        </w:rPr>
      </w:pPr>
      <w:r w:rsidRPr="00630E86">
        <w:rPr>
          <w:rFonts w:ascii="Arial" w:hAnsi="Arial" w:cs="Arial"/>
          <w:szCs w:val="24"/>
        </w:rPr>
        <w:t xml:space="preserve">Travelling expenses will be paid to members </w:t>
      </w:r>
      <w:r w:rsidR="00C430BE">
        <w:rPr>
          <w:rFonts w:ascii="Arial" w:hAnsi="Arial" w:cs="Arial"/>
          <w:szCs w:val="24"/>
        </w:rPr>
        <w:t xml:space="preserve">(but not observers) </w:t>
      </w:r>
      <w:r w:rsidRPr="00630E86">
        <w:rPr>
          <w:rFonts w:ascii="Arial" w:hAnsi="Arial" w:cs="Arial"/>
          <w:szCs w:val="24"/>
        </w:rPr>
        <w:t xml:space="preserve">of the </w:t>
      </w:r>
      <w:r w:rsidR="00D3481C">
        <w:rPr>
          <w:rFonts w:ascii="Arial" w:hAnsi="Arial" w:cs="Arial"/>
          <w:szCs w:val="24"/>
        </w:rPr>
        <w:t>group</w:t>
      </w:r>
      <w:r w:rsidRPr="00630E86">
        <w:rPr>
          <w:rFonts w:ascii="Arial" w:hAnsi="Arial" w:cs="Arial"/>
          <w:szCs w:val="24"/>
        </w:rPr>
        <w:t xml:space="preserve"> in line with the College’s expenses policy. The expenses policy is available on the website. Claims should be made through the College’s on-line finance system.</w:t>
      </w:r>
      <w:r w:rsidR="00033AF2" w:rsidRPr="00630E86">
        <w:rPr>
          <w:rFonts w:ascii="Arial" w:hAnsi="Arial" w:cs="Arial"/>
          <w:szCs w:val="24"/>
        </w:rPr>
        <w:t xml:space="preserve"> </w:t>
      </w:r>
    </w:p>
    <w:p w14:paraId="2399271F" w14:textId="77777777" w:rsidR="00FD47F3" w:rsidRDefault="00FD47F3" w:rsidP="00FD47F3">
      <w:pPr>
        <w:pStyle w:val="ListParagraph"/>
        <w:spacing w:before="120" w:after="120" w:line="240" w:lineRule="auto"/>
        <w:ind w:left="717"/>
        <w:rPr>
          <w:rFonts w:ascii="Arial" w:hAnsi="Arial" w:cs="Arial"/>
          <w:szCs w:val="24"/>
        </w:rPr>
      </w:pPr>
    </w:p>
    <w:p w14:paraId="30B785BF" w14:textId="77777777" w:rsidR="004A1C5C" w:rsidRPr="00630E86" w:rsidRDefault="004A1C5C" w:rsidP="00FD47F3">
      <w:pPr>
        <w:spacing w:before="120" w:after="120" w:line="240" w:lineRule="auto"/>
        <w:rPr>
          <w:rFonts w:ascii="Arial" w:hAnsi="Arial" w:cs="Arial"/>
          <w:szCs w:val="24"/>
        </w:rPr>
      </w:pPr>
    </w:p>
    <w:p w14:paraId="0B92B600" w14:textId="4D622F6C" w:rsidR="00020B65" w:rsidRDefault="00630E86" w:rsidP="00990567">
      <w:pPr>
        <w:spacing w:before="120" w:after="120" w:line="240" w:lineRule="auto"/>
        <w:ind w:left="357"/>
        <w:rPr>
          <w:rFonts w:ascii="Arial" w:hAnsi="Arial" w:cs="Arial"/>
        </w:rPr>
      </w:pPr>
      <w:r>
        <w:rPr>
          <w:rFonts w:ascii="Arial" w:hAnsi="Arial" w:cs="Arial"/>
        </w:rPr>
        <w:t xml:space="preserve">Terms of Reference agreed at </w:t>
      </w:r>
      <w:r w:rsidR="00D3481C">
        <w:rPr>
          <w:rFonts w:ascii="Arial" w:hAnsi="Arial" w:cs="Arial"/>
        </w:rPr>
        <w:t>group</w:t>
      </w:r>
      <w:r>
        <w:rPr>
          <w:rFonts w:ascii="Arial" w:hAnsi="Arial" w:cs="Arial"/>
        </w:rPr>
        <w:t xml:space="preserve"> meeting</w:t>
      </w:r>
      <w:r w:rsidR="004D57B8">
        <w:rPr>
          <w:rFonts w:ascii="Arial" w:hAnsi="Arial" w:cs="Arial"/>
        </w:rPr>
        <w:t xml:space="preserve">   </w:t>
      </w:r>
      <w:r w:rsidR="009C75B1">
        <w:rPr>
          <w:rFonts w:ascii="Arial" w:hAnsi="Arial" w:cs="Arial"/>
        </w:rPr>
        <w:t>26</w:t>
      </w:r>
      <w:r w:rsidR="00A23DD0" w:rsidRPr="00425B8C">
        <w:rPr>
          <w:rFonts w:ascii="Arial" w:hAnsi="Arial" w:cs="Arial"/>
        </w:rPr>
        <w:t xml:space="preserve"> </w:t>
      </w:r>
      <w:r w:rsidR="009C75B1">
        <w:rPr>
          <w:rFonts w:ascii="Arial" w:hAnsi="Arial" w:cs="Arial"/>
        </w:rPr>
        <w:t>January</w:t>
      </w:r>
      <w:r w:rsidR="00A23DD0" w:rsidRPr="00425B8C">
        <w:rPr>
          <w:rFonts w:ascii="Arial" w:hAnsi="Arial" w:cs="Arial"/>
        </w:rPr>
        <w:t xml:space="preserve"> 202</w:t>
      </w:r>
      <w:r w:rsidR="00F72568">
        <w:rPr>
          <w:rFonts w:ascii="Arial" w:hAnsi="Arial" w:cs="Arial"/>
        </w:rPr>
        <w:t>2</w:t>
      </w:r>
    </w:p>
    <w:p w14:paraId="165CC7AA" w14:textId="77777777" w:rsidR="00630E86" w:rsidRDefault="00630E86" w:rsidP="00990567">
      <w:pPr>
        <w:spacing w:before="120" w:after="120" w:line="240" w:lineRule="auto"/>
        <w:ind w:left="357"/>
        <w:rPr>
          <w:rFonts w:ascii="Arial" w:hAnsi="Arial" w:cs="Arial"/>
        </w:rPr>
      </w:pPr>
    </w:p>
    <w:p w14:paraId="006477F0" w14:textId="52D3E91B" w:rsidR="00630E86" w:rsidRDefault="00630E86" w:rsidP="00990567">
      <w:pPr>
        <w:spacing w:before="120" w:after="120" w:line="240" w:lineRule="auto"/>
        <w:ind w:left="357"/>
        <w:rPr>
          <w:rFonts w:ascii="Arial" w:hAnsi="Arial" w:cs="Arial"/>
        </w:rPr>
      </w:pPr>
      <w:r>
        <w:rPr>
          <w:rFonts w:ascii="Arial" w:hAnsi="Arial" w:cs="Arial"/>
        </w:rPr>
        <w:lastRenderedPageBreak/>
        <w:t xml:space="preserve">Chair of </w:t>
      </w:r>
      <w:r w:rsidR="00D3481C">
        <w:rPr>
          <w:rFonts w:ascii="Arial" w:hAnsi="Arial" w:cs="Arial"/>
        </w:rPr>
        <w:t>group</w:t>
      </w:r>
      <w:r>
        <w:rPr>
          <w:rFonts w:ascii="Arial" w:hAnsi="Arial" w:cs="Arial"/>
        </w:rPr>
        <w:t xml:space="preserve"> </w:t>
      </w:r>
      <w:r w:rsidR="000A3ABA" w:rsidRPr="000A3ABA">
        <w:rPr>
          <w:rFonts w:ascii="Arial" w:hAnsi="Arial" w:cs="Arial"/>
        </w:rPr>
        <w:t>Dr Michael Eden</w:t>
      </w:r>
      <w:r w:rsidR="004D57B8">
        <w:rPr>
          <w:rFonts w:ascii="Arial" w:hAnsi="Arial" w:cs="Arial"/>
        </w:rPr>
        <w:tab/>
      </w:r>
      <w:r w:rsidR="004D57B8">
        <w:rPr>
          <w:rFonts w:ascii="Arial" w:hAnsi="Arial" w:cs="Arial"/>
        </w:rPr>
        <w:tab/>
      </w:r>
      <w:r w:rsidR="004D57B8">
        <w:rPr>
          <w:rFonts w:ascii="Arial" w:hAnsi="Arial" w:cs="Arial"/>
        </w:rPr>
        <w:tab/>
      </w:r>
      <w:r>
        <w:rPr>
          <w:rFonts w:ascii="Arial" w:hAnsi="Arial" w:cs="Arial"/>
        </w:rPr>
        <w:t>Signe</w:t>
      </w:r>
      <w:r w:rsidR="00EE0D6C">
        <w:rPr>
          <w:rFonts w:ascii="Arial" w:hAnsi="Arial" w:cs="Arial"/>
        </w:rPr>
        <w:t>d</w:t>
      </w:r>
      <w:r>
        <w:rPr>
          <w:rFonts w:ascii="Arial" w:hAnsi="Arial" w:cs="Arial"/>
        </w:rPr>
        <w:tab/>
      </w:r>
      <w:r w:rsidR="00375CC8">
        <w:rPr>
          <w:rFonts w:ascii="Arial" w:hAnsi="Arial" w:cs="Arial"/>
        </w:rPr>
        <w:t xml:space="preserve"> </w:t>
      </w:r>
      <w:r w:rsidR="00375CC8" w:rsidRPr="00375CC8">
        <w:rPr>
          <w:rFonts w:ascii="Arial" w:hAnsi="Arial" w:cs="Arial"/>
          <w:noProof/>
          <w:sz w:val="24"/>
          <w:szCs w:val="24"/>
        </w:rPr>
        <w:drawing>
          <wp:inline distT="0" distB="0" distL="0" distR="0" wp14:anchorId="260DC17C" wp14:editId="78C47E2C">
            <wp:extent cx="546100" cy="355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WORD.png"/>
                    <pic:cNvPicPr/>
                  </pic:nvPicPr>
                  <pic:blipFill>
                    <a:blip r:embed="rId8">
                      <a:extLst>
                        <a:ext uri="{28A0092B-C50C-407E-A947-70E740481C1C}">
                          <a14:useLocalDpi xmlns:a14="http://schemas.microsoft.com/office/drawing/2010/main" val="0"/>
                        </a:ext>
                      </a:extLst>
                    </a:blip>
                    <a:stretch>
                      <a:fillRect/>
                    </a:stretch>
                  </pic:blipFill>
                  <pic:spPr>
                    <a:xfrm>
                      <a:off x="0" y="0"/>
                      <a:ext cx="546100" cy="355600"/>
                    </a:xfrm>
                    <a:prstGeom prst="rect">
                      <a:avLst/>
                    </a:prstGeom>
                  </pic:spPr>
                </pic:pic>
              </a:graphicData>
            </a:graphic>
          </wp:inline>
        </w:drawing>
      </w:r>
      <w:r w:rsidR="00375CC8">
        <w:rPr>
          <w:rFonts w:ascii="Arial" w:hAnsi="Arial" w:cs="Arial"/>
        </w:rPr>
        <w:t xml:space="preserve"> 26/1/2022</w:t>
      </w:r>
      <w:r>
        <w:rPr>
          <w:rFonts w:ascii="Arial" w:hAnsi="Arial" w:cs="Arial"/>
        </w:rPr>
        <w:tab/>
      </w:r>
    </w:p>
    <w:p w14:paraId="2959E7FD" w14:textId="6DE1408A" w:rsidR="00630E86" w:rsidRDefault="00630E86" w:rsidP="00990567">
      <w:pPr>
        <w:spacing w:before="120" w:after="120" w:line="240" w:lineRule="auto"/>
        <w:ind w:left="357"/>
        <w:rPr>
          <w:rFonts w:ascii="Arial" w:hAnsi="Arial" w:cs="Arial"/>
        </w:rPr>
      </w:pPr>
    </w:p>
    <w:p w14:paraId="7575D229" w14:textId="3CD1BB29" w:rsidR="004D57B8" w:rsidRDefault="004D57B8" w:rsidP="00990567">
      <w:pPr>
        <w:spacing w:before="120" w:after="120" w:line="240" w:lineRule="auto"/>
        <w:ind w:left="357"/>
        <w:rPr>
          <w:rFonts w:ascii="Arial" w:hAnsi="Arial" w:cs="Arial"/>
        </w:rPr>
      </w:pPr>
      <w:r>
        <w:rPr>
          <w:rFonts w:ascii="Arial" w:hAnsi="Arial" w:cs="Arial"/>
        </w:rPr>
        <w:t>Approved by Cellular Pathology SAC ___________________</w:t>
      </w:r>
    </w:p>
    <w:p w14:paraId="5505F2D4" w14:textId="77777777" w:rsidR="004D57B8" w:rsidRDefault="004D57B8" w:rsidP="00990567">
      <w:pPr>
        <w:spacing w:before="120" w:after="120" w:line="240" w:lineRule="auto"/>
        <w:ind w:left="357"/>
        <w:rPr>
          <w:rFonts w:ascii="Arial" w:hAnsi="Arial" w:cs="Arial"/>
        </w:rPr>
      </w:pPr>
    </w:p>
    <w:p w14:paraId="7925986B" w14:textId="7681F25B" w:rsidR="00630E86" w:rsidRDefault="00630E86" w:rsidP="00990567">
      <w:pPr>
        <w:spacing w:before="120" w:after="120" w:line="240" w:lineRule="auto"/>
        <w:ind w:left="357"/>
        <w:rPr>
          <w:rFonts w:ascii="Arial" w:hAnsi="Arial" w:cs="Arial"/>
        </w:rPr>
      </w:pPr>
      <w:r>
        <w:rPr>
          <w:rFonts w:ascii="Arial" w:hAnsi="Arial" w:cs="Arial"/>
        </w:rPr>
        <w:t>Appro</w:t>
      </w:r>
      <w:r w:rsidR="00EE0D6C">
        <w:rPr>
          <w:rFonts w:ascii="Arial" w:hAnsi="Arial" w:cs="Arial"/>
        </w:rPr>
        <w:t xml:space="preserve">ved at College Council meeting </w:t>
      </w:r>
      <w:r>
        <w:rPr>
          <w:rFonts w:ascii="Arial" w:hAnsi="Arial" w:cs="Arial"/>
        </w:rPr>
        <w:t>___________________</w:t>
      </w:r>
    </w:p>
    <w:p w14:paraId="32554259" w14:textId="77777777" w:rsidR="00630E86" w:rsidRDefault="00630E86" w:rsidP="00990567">
      <w:pPr>
        <w:spacing w:before="120" w:after="120" w:line="240" w:lineRule="auto"/>
        <w:ind w:left="357"/>
        <w:rPr>
          <w:rFonts w:ascii="Arial" w:hAnsi="Arial" w:cs="Arial"/>
        </w:rPr>
      </w:pPr>
    </w:p>
    <w:p w14:paraId="0BDF2561" w14:textId="77C5B371" w:rsidR="00630E86" w:rsidRPr="00630E86" w:rsidRDefault="00630E86" w:rsidP="00990567">
      <w:pPr>
        <w:spacing w:before="120" w:after="120" w:line="240" w:lineRule="auto"/>
        <w:ind w:left="357"/>
        <w:rPr>
          <w:rFonts w:ascii="Arial" w:hAnsi="Arial" w:cs="Arial"/>
        </w:rPr>
      </w:pPr>
      <w:r>
        <w:rPr>
          <w:rFonts w:ascii="Arial" w:hAnsi="Arial" w:cs="Arial"/>
        </w:rPr>
        <w:t>Review date (3 years following Council approval)</w:t>
      </w:r>
      <w:r w:rsidR="00EE0D6C">
        <w:rPr>
          <w:rFonts w:ascii="Arial" w:hAnsi="Arial" w:cs="Arial"/>
        </w:rPr>
        <w:t xml:space="preserve"> </w:t>
      </w:r>
      <w:r w:rsidR="009E15D0">
        <w:rPr>
          <w:rFonts w:ascii="Arial" w:hAnsi="Arial" w:cs="Arial"/>
        </w:rPr>
        <w:t>___________________</w:t>
      </w:r>
    </w:p>
    <w:sectPr w:rsidR="00630E86" w:rsidRPr="00630E86" w:rsidSect="007F754B">
      <w:footerReference w:type="default" r:id="rId9"/>
      <w:headerReference w:type="first" r:id="rId10"/>
      <w:footerReference w:type="first" r:id="rId11"/>
      <w:pgSz w:w="11906" w:h="16838" w:code="9"/>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A224F" w14:textId="77777777" w:rsidR="00801D9C" w:rsidRDefault="00801D9C" w:rsidP="00D23A6C">
      <w:pPr>
        <w:spacing w:after="0" w:line="240" w:lineRule="auto"/>
      </w:pPr>
      <w:r>
        <w:separator/>
      </w:r>
    </w:p>
  </w:endnote>
  <w:endnote w:type="continuationSeparator" w:id="0">
    <w:p w14:paraId="0968C9B2" w14:textId="77777777" w:rsidR="00801D9C" w:rsidRDefault="00801D9C" w:rsidP="00D23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695730"/>
      <w:docPartObj>
        <w:docPartGallery w:val="Page Numbers (Bottom of Page)"/>
        <w:docPartUnique/>
      </w:docPartObj>
    </w:sdtPr>
    <w:sdtEndPr>
      <w:rPr>
        <w:rFonts w:ascii="Arial" w:hAnsi="Arial" w:cs="Arial"/>
        <w:noProof/>
        <w:sz w:val="20"/>
        <w:szCs w:val="20"/>
      </w:rPr>
    </w:sdtEndPr>
    <w:sdtContent>
      <w:p w14:paraId="43D4D960" w14:textId="5CA5E23A" w:rsidR="00630E86" w:rsidRPr="00630E86" w:rsidRDefault="00630E86">
        <w:pPr>
          <w:pStyle w:val="Footer"/>
          <w:jc w:val="center"/>
          <w:rPr>
            <w:rFonts w:ascii="Arial" w:hAnsi="Arial" w:cs="Arial"/>
            <w:noProof/>
            <w:sz w:val="20"/>
            <w:szCs w:val="20"/>
          </w:rPr>
        </w:pPr>
        <w:r w:rsidRPr="00630E86">
          <w:rPr>
            <w:rFonts w:ascii="Arial" w:hAnsi="Arial" w:cs="Arial"/>
            <w:sz w:val="20"/>
            <w:szCs w:val="20"/>
          </w:rPr>
          <w:fldChar w:fldCharType="begin"/>
        </w:r>
        <w:r w:rsidRPr="00630E86">
          <w:rPr>
            <w:rFonts w:ascii="Arial" w:hAnsi="Arial" w:cs="Arial"/>
            <w:sz w:val="20"/>
            <w:szCs w:val="20"/>
          </w:rPr>
          <w:instrText xml:space="preserve"> PAGE   \* MERGEFORMAT </w:instrText>
        </w:r>
        <w:r w:rsidRPr="00630E86">
          <w:rPr>
            <w:rFonts w:ascii="Arial" w:hAnsi="Arial" w:cs="Arial"/>
            <w:sz w:val="20"/>
            <w:szCs w:val="20"/>
          </w:rPr>
          <w:fldChar w:fldCharType="separate"/>
        </w:r>
        <w:r w:rsidR="00FD47F3">
          <w:rPr>
            <w:rFonts w:ascii="Arial" w:hAnsi="Arial" w:cs="Arial"/>
            <w:noProof/>
            <w:sz w:val="20"/>
            <w:szCs w:val="20"/>
          </w:rPr>
          <w:t>3</w:t>
        </w:r>
        <w:r w:rsidRPr="00630E86">
          <w:rPr>
            <w:rFonts w:ascii="Arial" w:hAnsi="Arial" w:cs="Arial"/>
            <w:noProof/>
            <w:sz w:val="20"/>
            <w:szCs w:val="20"/>
          </w:rPr>
          <w:fldChar w:fldCharType="end"/>
        </w:r>
      </w:p>
      <w:p w14:paraId="57A41130" w14:textId="07BCF974" w:rsidR="00630E86" w:rsidRPr="00630E86" w:rsidRDefault="003E3930" w:rsidP="00630E86">
        <w:pPr>
          <w:pStyle w:val="Footer"/>
          <w:rPr>
            <w:rFonts w:ascii="Arial" w:hAnsi="Arial" w:cs="Arial"/>
            <w:sz w:val="20"/>
            <w:szCs w:val="20"/>
          </w:rPr>
        </w:pPr>
        <w:r>
          <w:rPr>
            <w:rFonts w:ascii="Arial" w:hAnsi="Arial" w:cs="Arial"/>
            <w:noProof/>
            <w:sz w:val="20"/>
            <w:szCs w:val="20"/>
          </w:rPr>
          <w:fldChar w:fldCharType="begin"/>
        </w:r>
        <w:r>
          <w:rPr>
            <w:rFonts w:ascii="Arial" w:hAnsi="Arial" w:cs="Arial"/>
            <w:noProof/>
            <w:sz w:val="20"/>
            <w:szCs w:val="20"/>
          </w:rPr>
          <w:instrText xml:space="preserve"> FILENAME   \* MERGEFORMAT </w:instrText>
        </w:r>
        <w:r>
          <w:rPr>
            <w:rFonts w:ascii="Arial" w:hAnsi="Arial" w:cs="Arial"/>
            <w:noProof/>
            <w:sz w:val="20"/>
            <w:szCs w:val="20"/>
          </w:rPr>
          <w:fldChar w:fldCharType="separate"/>
        </w:r>
        <w:r>
          <w:rPr>
            <w:rFonts w:ascii="Arial" w:hAnsi="Arial" w:cs="Arial"/>
            <w:noProof/>
            <w:sz w:val="20"/>
            <w:szCs w:val="20"/>
          </w:rPr>
          <w:t xml:space="preserve">WGCS Terms of Reference </w:t>
        </w:r>
        <w:r>
          <w:rPr>
            <w:rFonts w:ascii="Arial" w:hAnsi="Arial" w:cs="Arial"/>
            <w:noProof/>
            <w:sz w:val="20"/>
            <w:szCs w:val="20"/>
          </w:rPr>
          <w:fldChar w:fldCharType="end"/>
        </w:r>
        <w:r w:rsidR="00A9563B">
          <w:rPr>
            <w:rFonts w:ascii="Arial" w:hAnsi="Arial" w:cs="Arial"/>
            <w:noProof/>
            <w:sz w:val="20"/>
            <w:szCs w:val="20"/>
          </w:rPr>
          <w:t>January 2022 Final</w:t>
        </w:r>
      </w:p>
    </w:sdtContent>
  </w:sdt>
  <w:p w14:paraId="4C344C0F" w14:textId="77777777" w:rsidR="00A67C4D" w:rsidRDefault="00A67C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8EB15" w14:textId="4C8C4954" w:rsidR="002F7582" w:rsidRPr="00A9563B" w:rsidRDefault="00E2663A">
    <w:pPr>
      <w:pStyle w:val="Footer"/>
      <w:rPr>
        <w:rFonts w:ascii="Arial" w:hAnsi="Arial" w:cs="Arial"/>
        <w:sz w:val="20"/>
        <w:szCs w:val="20"/>
      </w:rPr>
    </w:pPr>
    <w:r w:rsidRPr="00A9563B">
      <w:rPr>
        <w:rFonts w:ascii="Arial" w:hAnsi="Arial" w:cs="Arial"/>
        <w:sz w:val="20"/>
        <w:szCs w:val="20"/>
      </w:rPr>
      <w:fldChar w:fldCharType="begin"/>
    </w:r>
    <w:r w:rsidRPr="00A9563B">
      <w:rPr>
        <w:rFonts w:ascii="Arial" w:hAnsi="Arial" w:cs="Arial"/>
        <w:sz w:val="20"/>
        <w:szCs w:val="20"/>
      </w:rPr>
      <w:instrText xml:space="preserve"> FILENAME \* MERGEFORMAT </w:instrText>
    </w:r>
    <w:r w:rsidRPr="00A9563B">
      <w:rPr>
        <w:rFonts w:ascii="Arial" w:hAnsi="Arial" w:cs="Arial"/>
        <w:sz w:val="20"/>
        <w:szCs w:val="20"/>
      </w:rPr>
      <w:fldChar w:fldCharType="separate"/>
    </w:r>
    <w:r w:rsidR="00977B7B" w:rsidRPr="00A9563B">
      <w:rPr>
        <w:rFonts w:ascii="Arial" w:hAnsi="Arial" w:cs="Arial"/>
        <w:noProof/>
        <w:sz w:val="20"/>
        <w:szCs w:val="20"/>
      </w:rPr>
      <w:t xml:space="preserve">WGCS Term of Reference </w:t>
    </w:r>
    <w:r w:rsidR="00A9563B" w:rsidRPr="00A9563B">
      <w:rPr>
        <w:rFonts w:ascii="Arial" w:hAnsi="Arial" w:cs="Arial"/>
        <w:noProof/>
        <w:sz w:val="20"/>
        <w:szCs w:val="20"/>
      </w:rPr>
      <w:t>January 2</w:t>
    </w:r>
    <w:r w:rsidR="00977B7B" w:rsidRPr="00A9563B">
      <w:rPr>
        <w:rFonts w:ascii="Arial" w:hAnsi="Arial" w:cs="Arial"/>
        <w:noProof/>
        <w:sz w:val="20"/>
        <w:szCs w:val="20"/>
      </w:rPr>
      <w:t>02</w:t>
    </w:r>
    <w:r w:rsidRPr="00A9563B">
      <w:rPr>
        <w:rFonts w:ascii="Arial" w:hAnsi="Arial" w:cs="Arial"/>
        <w:noProof/>
        <w:sz w:val="20"/>
        <w:szCs w:val="20"/>
      </w:rPr>
      <w:fldChar w:fldCharType="end"/>
    </w:r>
    <w:r w:rsidR="00A9563B" w:rsidRPr="00A9563B">
      <w:rPr>
        <w:rFonts w:ascii="Arial" w:hAnsi="Arial" w:cs="Arial"/>
        <w:noProof/>
        <w:sz w:val="20"/>
        <w:szCs w:val="20"/>
      </w:rPr>
      <w:t>2</w:t>
    </w:r>
    <w:r w:rsidR="00A9563B">
      <w:rPr>
        <w:rFonts w:ascii="Arial" w:hAnsi="Arial" w:cs="Arial"/>
        <w:noProof/>
        <w:sz w:val="20"/>
        <w:szCs w:val="20"/>
      </w:rPr>
      <w:t xml:space="preserve"> Final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4AA86" w14:textId="77777777" w:rsidR="00801D9C" w:rsidRDefault="00801D9C" w:rsidP="00D23A6C">
      <w:pPr>
        <w:spacing w:after="0" w:line="240" w:lineRule="auto"/>
      </w:pPr>
      <w:r>
        <w:separator/>
      </w:r>
    </w:p>
  </w:footnote>
  <w:footnote w:type="continuationSeparator" w:id="0">
    <w:p w14:paraId="56B9E6E1" w14:textId="77777777" w:rsidR="00801D9C" w:rsidRDefault="00801D9C" w:rsidP="00D23A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75AC1" w14:textId="042FD97E" w:rsidR="007F754B" w:rsidRDefault="00C03B6B">
    <w:pPr>
      <w:pStyle w:val="Header"/>
    </w:pPr>
    <w:r>
      <w:rPr>
        <w:noProof/>
        <w:lang w:eastAsia="en-GB"/>
      </w:rPr>
      <mc:AlternateContent>
        <mc:Choice Requires="wps">
          <w:drawing>
            <wp:anchor distT="45720" distB="45720" distL="114300" distR="114300" simplePos="0" relativeHeight="251657216" behindDoc="0" locked="0" layoutInCell="1" allowOverlap="1" wp14:anchorId="33DA0BB4" wp14:editId="4EFFD4DA">
              <wp:simplePos x="0" y="0"/>
              <wp:positionH relativeFrom="column">
                <wp:posOffset>-434340</wp:posOffset>
              </wp:positionH>
              <wp:positionV relativeFrom="paragraph">
                <wp:posOffset>-183515</wp:posOffset>
              </wp:positionV>
              <wp:extent cx="3552825" cy="10477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1047750"/>
                      </a:xfrm>
                      <a:prstGeom prst="rect">
                        <a:avLst/>
                      </a:prstGeom>
                      <a:solidFill>
                        <a:srgbClr val="FFFFFF"/>
                      </a:solidFill>
                      <a:ln w="9525">
                        <a:noFill/>
                        <a:miter lim="800000"/>
                        <a:headEnd/>
                        <a:tailEnd/>
                      </a:ln>
                    </wps:spPr>
                    <wps:txbx>
                      <w:txbxContent>
                        <w:p w14:paraId="47958E94" w14:textId="77777777" w:rsidR="00C03B6B" w:rsidRDefault="00C03B6B">
                          <w:r w:rsidRPr="00C03B6B">
                            <w:rPr>
                              <w:noProof/>
                              <w:lang w:eastAsia="en-GB"/>
                            </w:rPr>
                            <w:drawing>
                              <wp:inline distT="0" distB="0" distL="0" distR="0" wp14:anchorId="61A21FC7" wp14:editId="23AA0F5A">
                                <wp:extent cx="3365090" cy="98107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6035" cy="9842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DA0BB4" id="_x0000_t202" coordsize="21600,21600" o:spt="202" path="m,l,21600r21600,l21600,xe">
              <v:stroke joinstyle="miter"/>
              <v:path gradientshapeok="t" o:connecttype="rect"/>
            </v:shapetype>
            <v:shape id="Text Box 2" o:spid="_x0000_s1026" type="#_x0000_t202" style="position:absolute;margin-left:-34.2pt;margin-top:-14.45pt;width:279.75pt;height:8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" stroked="f">
              <v:textbox>
                <w:txbxContent>
                  <w:p w14:paraId="47958E94" w14:textId="77777777" w:rsidR="00C03B6B" w:rsidRDefault="00C03B6B">
                    <w:r w:rsidRPr="00C03B6B">
                      <w:rPr>
                        <w:noProof/>
                        <w:lang w:eastAsia="en-GB"/>
                      </w:rPr>
                      <w:drawing>
                        <wp:inline distT="0" distB="0" distL="0" distR="0" wp14:anchorId="61A21FC7" wp14:editId="23AA0F5A">
                          <wp:extent cx="3365090" cy="98107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6035" cy="984266"/>
                                  </a:xfrm>
                                  <a:prstGeom prst="rect">
                                    <a:avLst/>
                                  </a:prstGeom>
                                  <a:noFill/>
                                  <a:ln>
                                    <a:noFill/>
                                  </a:ln>
                                </pic:spPr>
                              </pic:pic>
                            </a:graphicData>
                          </a:graphic>
                        </wp:inline>
                      </w:drawing>
                    </w:r>
                  </w:p>
                </w:txbxContent>
              </v:textbox>
              <w10:wrap type="square"/>
            </v:shape>
          </w:pict>
        </mc:Fallback>
      </mc:AlternateContent>
    </w:r>
    <w:r w:rsidR="007F754B">
      <w:ptab w:relativeTo="margin" w:alignment="lef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CA94BCE"/>
    <w:multiLevelType w:val="hybridMultilevel"/>
    <w:tmpl w:val="3ECA6C1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D74F64"/>
    <w:multiLevelType w:val="hybridMultilevel"/>
    <w:tmpl w:val="5BF0A150"/>
    <w:lvl w:ilvl="0" w:tplc="08090001">
      <w:start w:val="1"/>
      <w:numFmt w:val="bullet"/>
      <w:lvlText w:val=""/>
      <w:lvlJc w:val="left"/>
      <w:pPr>
        <w:ind w:left="641" w:hanging="360"/>
      </w:pPr>
      <w:rPr>
        <w:rFonts w:ascii="Symbol" w:hAnsi="Symbol" w:hint="default"/>
      </w:rPr>
    </w:lvl>
    <w:lvl w:ilvl="1" w:tplc="08090003" w:tentative="1">
      <w:start w:val="1"/>
      <w:numFmt w:val="bullet"/>
      <w:lvlText w:val="o"/>
      <w:lvlJc w:val="left"/>
      <w:pPr>
        <w:ind w:left="1361" w:hanging="360"/>
      </w:pPr>
      <w:rPr>
        <w:rFonts w:ascii="Courier New" w:hAnsi="Courier New" w:cs="Courier New" w:hint="default"/>
      </w:rPr>
    </w:lvl>
    <w:lvl w:ilvl="2" w:tplc="08090005" w:tentative="1">
      <w:start w:val="1"/>
      <w:numFmt w:val="bullet"/>
      <w:lvlText w:val=""/>
      <w:lvlJc w:val="left"/>
      <w:pPr>
        <w:ind w:left="2081" w:hanging="360"/>
      </w:pPr>
      <w:rPr>
        <w:rFonts w:ascii="Wingdings" w:hAnsi="Wingdings" w:hint="default"/>
      </w:rPr>
    </w:lvl>
    <w:lvl w:ilvl="3" w:tplc="08090001" w:tentative="1">
      <w:start w:val="1"/>
      <w:numFmt w:val="bullet"/>
      <w:lvlText w:val=""/>
      <w:lvlJc w:val="left"/>
      <w:pPr>
        <w:ind w:left="2801" w:hanging="360"/>
      </w:pPr>
      <w:rPr>
        <w:rFonts w:ascii="Symbol" w:hAnsi="Symbol" w:hint="default"/>
      </w:rPr>
    </w:lvl>
    <w:lvl w:ilvl="4" w:tplc="08090003" w:tentative="1">
      <w:start w:val="1"/>
      <w:numFmt w:val="bullet"/>
      <w:lvlText w:val="o"/>
      <w:lvlJc w:val="left"/>
      <w:pPr>
        <w:ind w:left="3521" w:hanging="360"/>
      </w:pPr>
      <w:rPr>
        <w:rFonts w:ascii="Courier New" w:hAnsi="Courier New" w:cs="Courier New" w:hint="default"/>
      </w:rPr>
    </w:lvl>
    <w:lvl w:ilvl="5" w:tplc="08090005" w:tentative="1">
      <w:start w:val="1"/>
      <w:numFmt w:val="bullet"/>
      <w:lvlText w:val=""/>
      <w:lvlJc w:val="left"/>
      <w:pPr>
        <w:ind w:left="4241" w:hanging="360"/>
      </w:pPr>
      <w:rPr>
        <w:rFonts w:ascii="Wingdings" w:hAnsi="Wingdings" w:hint="default"/>
      </w:rPr>
    </w:lvl>
    <w:lvl w:ilvl="6" w:tplc="08090001" w:tentative="1">
      <w:start w:val="1"/>
      <w:numFmt w:val="bullet"/>
      <w:lvlText w:val=""/>
      <w:lvlJc w:val="left"/>
      <w:pPr>
        <w:ind w:left="4961" w:hanging="360"/>
      </w:pPr>
      <w:rPr>
        <w:rFonts w:ascii="Symbol" w:hAnsi="Symbol" w:hint="default"/>
      </w:rPr>
    </w:lvl>
    <w:lvl w:ilvl="7" w:tplc="08090003" w:tentative="1">
      <w:start w:val="1"/>
      <w:numFmt w:val="bullet"/>
      <w:lvlText w:val="o"/>
      <w:lvlJc w:val="left"/>
      <w:pPr>
        <w:ind w:left="5681" w:hanging="360"/>
      </w:pPr>
      <w:rPr>
        <w:rFonts w:ascii="Courier New" w:hAnsi="Courier New" w:cs="Courier New" w:hint="default"/>
      </w:rPr>
    </w:lvl>
    <w:lvl w:ilvl="8" w:tplc="08090005" w:tentative="1">
      <w:start w:val="1"/>
      <w:numFmt w:val="bullet"/>
      <w:lvlText w:val=""/>
      <w:lvlJc w:val="left"/>
      <w:pPr>
        <w:ind w:left="6401" w:hanging="360"/>
      </w:pPr>
      <w:rPr>
        <w:rFonts w:ascii="Wingdings" w:hAnsi="Wingdings" w:hint="default"/>
      </w:rPr>
    </w:lvl>
  </w:abstractNum>
  <w:abstractNum w:abstractNumId="2" w15:restartNumberingAfterBreak="0">
    <w:nsid w:val="04613805"/>
    <w:multiLevelType w:val="multilevel"/>
    <w:tmpl w:val="4782A26C"/>
    <w:lvl w:ilvl="0">
      <w:start w:val="1"/>
      <w:numFmt w:val="decimal"/>
      <w:lvlText w:val="%1."/>
      <w:lvlJc w:val="left"/>
      <w:pPr>
        <w:ind w:left="907" w:hanging="907"/>
      </w:pPr>
      <w:rPr>
        <w:rFonts w:hint="default"/>
        <w:b/>
        <w:i w:val="0"/>
      </w:rPr>
    </w:lvl>
    <w:lvl w:ilvl="1">
      <w:start w:val="1"/>
      <w:numFmt w:val="lowerLetter"/>
      <w:lvlText w:val="%2)"/>
      <w:lvlJc w:val="left"/>
      <w:pPr>
        <w:ind w:left="397" w:hanging="397"/>
      </w:pPr>
      <w:rPr>
        <w:rFonts w:hint="default"/>
        <w:b w:val="0"/>
      </w:rPr>
    </w:lvl>
    <w:lvl w:ilvl="2">
      <w:start w:val="1"/>
      <w:numFmt w:val="bullet"/>
      <w:lvlText w:val=""/>
      <w:lvlJc w:val="left"/>
      <w:pPr>
        <w:ind w:left="1701" w:hanging="794"/>
      </w:pPr>
      <w:rPr>
        <w:rFonts w:ascii="Symbol" w:hAnsi="Symbol" w:hint="default"/>
        <w:color w:val="auto"/>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04821BC6"/>
    <w:multiLevelType w:val="multilevel"/>
    <w:tmpl w:val="CDDACC26"/>
    <w:lvl w:ilvl="0">
      <w:start w:val="1"/>
      <w:numFmt w:val="decimal"/>
      <w:lvlText w:val="%1."/>
      <w:lvlJc w:val="left"/>
      <w:pPr>
        <w:ind w:left="907" w:hanging="907"/>
      </w:pPr>
      <w:rPr>
        <w:rFonts w:hint="default"/>
        <w:b/>
        <w:i w:val="0"/>
      </w:rPr>
    </w:lvl>
    <w:lvl w:ilvl="1">
      <w:start w:val="1"/>
      <w:numFmt w:val="bullet"/>
      <w:lvlText w:val=""/>
      <w:lvlJc w:val="left"/>
      <w:pPr>
        <w:ind w:left="397" w:hanging="397"/>
      </w:pPr>
      <w:rPr>
        <w:rFonts w:ascii="Symbol" w:hAnsi="Symbol" w:hint="default"/>
        <w:b w:val="0"/>
      </w:rPr>
    </w:lvl>
    <w:lvl w:ilvl="2">
      <w:start w:val="1"/>
      <w:numFmt w:val="bullet"/>
      <w:lvlText w:val=""/>
      <w:lvlJc w:val="left"/>
      <w:pPr>
        <w:ind w:left="1701" w:hanging="794"/>
      </w:pPr>
      <w:rPr>
        <w:rFonts w:ascii="Symbol" w:hAnsi="Symbol" w:hint="default"/>
        <w:color w:val="auto"/>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053D131E"/>
    <w:multiLevelType w:val="hybridMultilevel"/>
    <w:tmpl w:val="21D41EC8"/>
    <w:lvl w:ilvl="0" w:tplc="8E525B70">
      <w:start w:val="1"/>
      <w:numFmt w:val="decimal"/>
      <w:lvlText w:val="%1."/>
      <w:lvlJc w:val="left"/>
      <w:pPr>
        <w:ind w:left="567" w:hanging="567"/>
      </w:pPr>
      <w:rPr>
        <w:rFonts w:hint="default"/>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BA696B"/>
    <w:multiLevelType w:val="hybridMultilevel"/>
    <w:tmpl w:val="06707768"/>
    <w:lvl w:ilvl="0" w:tplc="C206E550">
      <w:start w:val="1"/>
      <w:numFmt w:val="decimal"/>
      <w:lvlText w:val="%1."/>
      <w:lvlJc w:val="left"/>
      <w:pPr>
        <w:ind w:left="360" w:hanging="360"/>
      </w:pPr>
      <w:rPr>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480FA1"/>
    <w:multiLevelType w:val="hybridMultilevel"/>
    <w:tmpl w:val="876A5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E842E7"/>
    <w:multiLevelType w:val="multilevel"/>
    <w:tmpl w:val="D86A11C6"/>
    <w:lvl w:ilvl="0">
      <w:start w:val="1"/>
      <w:numFmt w:val="decimal"/>
      <w:lvlText w:val="%1."/>
      <w:lvlJc w:val="left"/>
      <w:pPr>
        <w:ind w:left="907" w:hanging="907"/>
      </w:pPr>
      <w:rPr>
        <w:rFonts w:hint="default"/>
        <w:b/>
        <w:i w:val="0"/>
      </w:rPr>
    </w:lvl>
    <w:lvl w:ilvl="1">
      <w:start w:val="1"/>
      <w:numFmt w:val="bullet"/>
      <w:lvlText w:val=""/>
      <w:lvlJc w:val="left"/>
      <w:pPr>
        <w:ind w:left="397" w:hanging="397"/>
      </w:pPr>
      <w:rPr>
        <w:rFonts w:ascii="Symbol" w:hAnsi="Symbol" w:hint="default"/>
        <w:b w:val="0"/>
      </w:rPr>
    </w:lvl>
    <w:lvl w:ilvl="2">
      <w:start w:val="1"/>
      <w:numFmt w:val="bullet"/>
      <w:lvlText w:val=""/>
      <w:lvlJc w:val="left"/>
      <w:pPr>
        <w:ind w:left="1701" w:hanging="794"/>
      </w:pPr>
      <w:rPr>
        <w:rFonts w:ascii="Symbol" w:hAnsi="Symbol" w:hint="default"/>
        <w:color w:val="auto"/>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0EDA6F3E"/>
    <w:multiLevelType w:val="hybridMultilevel"/>
    <w:tmpl w:val="006A535E"/>
    <w:lvl w:ilvl="0" w:tplc="08090001">
      <w:start w:val="1"/>
      <w:numFmt w:val="bullet"/>
      <w:lvlText w:val=""/>
      <w:lvlJc w:val="left"/>
      <w:pPr>
        <w:ind w:left="-2406" w:hanging="360"/>
      </w:pPr>
      <w:rPr>
        <w:rFonts w:ascii="Symbol" w:hAnsi="Symbol" w:hint="default"/>
      </w:rPr>
    </w:lvl>
    <w:lvl w:ilvl="1" w:tplc="08090003">
      <w:start w:val="1"/>
      <w:numFmt w:val="bullet"/>
      <w:lvlText w:val="o"/>
      <w:lvlJc w:val="left"/>
      <w:pPr>
        <w:ind w:left="-1686" w:hanging="360"/>
      </w:pPr>
      <w:rPr>
        <w:rFonts w:ascii="Courier New" w:hAnsi="Courier New" w:cs="Courier New" w:hint="default"/>
      </w:rPr>
    </w:lvl>
    <w:lvl w:ilvl="2" w:tplc="08090005">
      <w:start w:val="1"/>
      <w:numFmt w:val="bullet"/>
      <w:lvlText w:val=""/>
      <w:lvlJc w:val="left"/>
      <w:pPr>
        <w:ind w:left="-966" w:hanging="360"/>
      </w:pPr>
      <w:rPr>
        <w:rFonts w:ascii="Wingdings" w:hAnsi="Wingdings" w:hint="default"/>
      </w:rPr>
    </w:lvl>
    <w:lvl w:ilvl="3" w:tplc="08090001">
      <w:start w:val="1"/>
      <w:numFmt w:val="bullet"/>
      <w:lvlText w:val=""/>
      <w:lvlJc w:val="left"/>
      <w:pPr>
        <w:ind w:left="-246" w:hanging="360"/>
      </w:pPr>
      <w:rPr>
        <w:rFonts w:ascii="Symbol" w:hAnsi="Symbol" w:hint="default"/>
      </w:rPr>
    </w:lvl>
    <w:lvl w:ilvl="4" w:tplc="08090003">
      <w:start w:val="1"/>
      <w:numFmt w:val="bullet"/>
      <w:lvlText w:val="o"/>
      <w:lvlJc w:val="left"/>
      <w:pPr>
        <w:ind w:left="474" w:hanging="360"/>
      </w:pPr>
      <w:rPr>
        <w:rFonts w:ascii="Courier New" w:hAnsi="Courier New" w:cs="Courier New" w:hint="default"/>
      </w:rPr>
    </w:lvl>
    <w:lvl w:ilvl="5" w:tplc="08090005" w:tentative="1">
      <w:start w:val="1"/>
      <w:numFmt w:val="bullet"/>
      <w:lvlText w:val=""/>
      <w:lvlJc w:val="left"/>
      <w:pPr>
        <w:ind w:left="1194" w:hanging="360"/>
      </w:pPr>
      <w:rPr>
        <w:rFonts w:ascii="Wingdings" w:hAnsi="Wingdings" w:hint="default"/>
      </w:rPr>
    </w:lvl>
    <w:lvl w:ilvl="6" w:tplc="08090001" w:tentative="1">
      <w:start w:val="1"/>
      <w:numFmt w:val="bullet"/>
      <w:lvlText w:val=""/>
      <w:lvlJc w:val="left"/>
      <w:pPr>
        <w:ind w:left="1914" w:hanging="360"/>
      </w:pPr>
      <w:rPr>
        <w:rFonts w:ascii="Symbol" w:hAnsi="Symbol" w:hint="default"/>
      </w:rPr>
    </w:lvl>
    <w:lvl w:ilvl="7" w:tplc="08090003" w:tentative="1">
      <w:start w:val="1"/>
      <w:numFmt w:val="bullet"/>
      <w:lvlText w:val="o"/>
      <w:lvlJc w:val="left"/>
      <w:pPr>
        <w:ind w:left="2634" w:hanging="360"/>
      </w:pPr>
      <w:rPr>
        <w:rFonts w:ascii="Courier New" w:hAnsi="Courier New" w:cs="Courier New" w:hint="default"/>
      </w:rPr>
    </w:lvl>
    <w:lvl w:ilvl="8" w:tplc="08090005" w:tentative="1">
      <w:start w:val="1"/>
      <w:numFmt w:val="bullet"/>
      <w:lvlText w:val=""/>
      <w:lvlJc w:val="left"/>
      <w:pPr>
        <w:ind w:left="3354" w:hanging="360"/>
      </w:pPr>
      <w:rPr>
        <w:rFonts w:ascii="Wingdings" w:hAnsi="Wingdings" w:hint="default"/>
      </w:rPr>
    </w:lvl>
  </w:abstractNum>
  <w:abstractNum w:abstractNumId="9" w15:restartNumberingAfterBreak="0">
    <w:nsid w:val="0F321FCA"/>
    <w:multiLevelType w:val="multilevel"/>
    <w:tmpl w:val="D86A11C6"/>
    <w:lvl w:ilvl="0">
      <w:start w:val="1"/>
      <w:numFmt w:val="decimal"/>
      <w:lvlText w:val="%1."/>
      <w:lvlJc w:val="left"/>
      <w:pPr>
        <w:ind w:left="907" w:hanging="907"/>
      </w:pPr>
      <w:rPr>
        <w:rFonts w:hint="default"/>
        <w:b/>
        <w:i w:val="0"/>
      </w:rPr>
    </w:lvl>
    <w:lvl w:ilvl="1">
      <w:start w:val="1"/>
      <w:numFmt w:val="bullet"/>
      <w:lvlText w:val=""/>
      <w:lvlJc w:val="left"/>
      <w:pPr>
        <w:ind w:left="397" w:hanging="397"/>
      </w:pPr>
      <w:rPr>
        <w:rFonts w:ascii="Symbol" w:hAnsi="Symbol" w:hint="default"/>
        <w:b w:val="0"/>
      </w:rPr>
    </w:lvl>
    <w:lvl w:ilvl="2">
      <w:start w:val="1"/>
      <w:numFmt w:val="bullet"/>
      <w:lvlText w:val=""/>
      <w:lvlJc w:val="left"/>
      <w:pPr>
        <w:ind w:left="1701" w:hanging="794"/>
      </w:pPr>
      <w:rPr>
        <w:rFonts w:ascii="Symbol" w:hAnsi="Symbol" w:hint="default"/>
        <w:color w:val="auto"/>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5DA05D0"/>
    <w:multiLevelType w:val="hybridMultilevel"/>
    <w:tmpl w:val="71CC413C"/>
    <w:lvl w:ilvl="0" w:tplc="3A9E0F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4017D2"/>
    <w:multiLevelType w:val="multilevel"/>
    <w:tmpl w:val="3674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EB71DD"/>
    <w:multiLevelType w:val="hybridMultilevel"/>
    <w:tmpl w:val="0B02B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1D32A1"/>
    <w:multiLevelType w:val="hybridMultilevel"/>
    <w:tmpl w:val="168C8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8C5AF3"/>
    <w:multiLevelType w:val="hybridMultilevel"/>
    <w:tmpl w:val="A614F55E"/>
    <w:lvl w:ilvl="0" w:tplc="08090001">
      <w:start w:val="1"/>
      <w:numFmt w:val="bullet"/>
      <w:lvlText w:val=""/>
      <w:lvlJc w:val="left"/>
      <w:pPr>
        <w:ind w:left="1437" w:hanging="360"/>
      </w:pPr>
      <w:rPr>
        <w:rFonts w:ascii="Symbol" w:hAnsi="Symbol" w:hint="default"/>
      </w:rPr>
    </w:lvl>
    <w:lvl w:ilvl="1" w:tplc="08090003" w:tentative="1">
      <w:start w:val="1"/>
      <w:numFmt w:val="bullet"/>
      <w:lvlText w:val="o"/>
      <w:lvlJc w:val="left"/>
      <w:pPr>
        <w:ind w:left="2157" w:hanging="360"/>
      </w:pPr>
      <w:rPr>
        <w:rFonts w:ascii="Courier New" w:hAnsi="Courier New" w:cs="Courier New" w:hint="default"/>
      </w:rPr>
    </w:lvl>
    <w:lvl w:ilvl="2" w:tplc="08090005" w:tentative="1">
      <w:start w:val="1"/>
      <w:numFmt w:val="bullet"/>
      <w:lvlText w:val=""/>
      <w:lvlJc w:val="left"/>
      <w:pPr>
        <w:ind w:left="2877" w:hanging="360"/>
      </w:pPr>
      <w:rPr>
        <w:rFonts w:ascii="Wingdings" w:hAnsi="Wingdings" w:hint="default"/>
      </w:rPr>
    </w:lvl>
    <w:lvl w:ilvl="3" w:tplc="08090001" w:tentative="1">
      <w:start w:val="1"/>
      <w:numFmt w:val="bullet"/>
      <w:lvlText w:val=""/>
      <w:lvlJc w:val="left"/>
      <w:pPr>
        <w:ind w:left="3597" w:hanging="360"/>
      </w:pPr>
      <w:rPr>
        <w:rFonts w:ascii="Symbol" w:hAnsi="Symbol" w:hint="default"/>
      </w:rPr>
    </w:lvl>
    <w:lvl w:ilvl="4" w:tplc="08090003" w:tentative="1">
      <w:start w:val="1"/>
      <w:numFmt w:val="bullet"/>
      <w:lvlText w:val="o"/>
      <w:lvlJc w:val="left"/>
      <w:pPr>
        <w:ind w:left="4317" w:hanging="360"/>
      </w:pPr>
      <w:rPr>
        <w:rFonts w:ascii="Courier New" w:hAnsi="Courier New" w:cs="Courier New" w:hint="default"/>
      </w:rPr>
    </w:lvl>
    <w:lvl w:ilvl="5" w:tplc="08090005" w:tentative="1">
      <w:start w:val="1"/>
      <w:numFmt w:val="bullet"/>
      <w:lvlText w:val=""/>
      <w:lvlJc w:val="left"/>
      <w:pPr>
        <w:ind w:left="5037" w:hanging="360"/>
      </w:pPr>
      <w:rPr>
        <w:rFonts w:ascii="Wingdings" w:hAnsi="Wingdings" w:hint="default"/>
      </w:rPr>
    </w:lvl>
    <w:lvl w:ilvl="6" w:tplc="08090001" w:tentative="1">
      <w:start w:val="1"/>
      <w:numFmt w:val="bullet"/>
      <w:lvlText w:val=""/>
      <w:lvlJc w:val="left"/>
      <w:pPr>
        <w:ind w:left="5757" w:hanging="360"/>
      </w:pPr>
      <w:rPr>
        <w:rFonts w:ascii="Symbol" w:hAnsi="Symbol" w:hint="default"/>
      </w:rPr>
    </w:lvl>
    <w:lvl w:ilvl="7" w:tplc="08090003" w:tentative="1">
      <w:start w:val="1"/>
      <w:numFmt w:val="bullet"/>
      <w:lvlText w:val="o"/>
      <w:lvlJc w:val="left"/>
      <w:pPr>
        <w:ind w:left="6477" w:hanging="360"/>
      </w:pPr>
      <w:rPr>
        <w:rFonts w:ascii="Courier New" w:hAnsi="Courier New" w:cs="Courier New" w:hint="default"/>
      </w:rPr>
    </w:lvl>
    <w:lvl w:ilvl="8" w:tplc="08090005" w:tentative="1">
      <w:start w:val="1"/>
      <w:numFmt w:val="bullet"/>
      <w:lvlText w:val=""/>
      <w:lvlJc w:val="left"/>
      <w:pPr>
        <w:ind w:left="7197" w:hanging="360"/>
      </w:pPr>
      <w:rPr>
        <w:rFonts w:ascii="Wingdings" w:hAnsi="Wingdings" w:hint="default"/>
      </w:rPr>
    </w:lvl>
  </w:abstractNum>
  <w:abstractNum w:abstractNumId="15" w15:restartNumberingAfterBreak="0">
    <w:nsid w:val="1D8531A8"/>
    <w:multiLevelType w:val="hybridMultilevel"/>
    <w:tmpl w:val="98FA1AB8"/>
    <w:lvl w:ilvl="0" w:tplc="08090001">
      <w:start w:val="1"/>
      <w:numFmt w:val="bullet"/>
      <w:lvlText w:val=""/>
      <w:lvlJc w:val="left"/>
      <w:pPr>
        <w:ind w:left="567" w:hanging="567"/>
      </w:pPr>
      <w:rPr>
        <w:rFonts w:ascii="Symbol" w:hAnsi="Symbol" w:hint="default"/>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633F93"/>
    <w:multiLevelType w:val="hybridMultilevel"/>
    <w:tmpl w:val="70920AB8"/>
    <w:lvl w:ilvl="0" w:tplc="0809000F">
      <w:start w:val="1"/>
      <w:numFmt w:val="decimal"/>
      <w:lvlText w:val="%1."/>
      <w:lvlJc w:val="left"/>
      <w:pPr>
        <w:ind w:left="363" w:hanging="360"/>
      </w:pPr>
      <w:rPr>
        <w:rFonts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7" w15:restartNumberingAfterBreak="0">
    <w:nsid w:val="26F53CA1"/>
    <w:multiLevelType w:val="hybridMultilevel"/>
    <w:tmpl w:val="65BC60B4"/>
    <w:lvl w:ilvl="0" w:tplc="8E525B70">
      <w:start w:val="1"/>
      <w:numFmt w:val="decimal"/>
      <w:lvlText w:val="%1."/>
      <w:lvlJc w:val="left"/>
      <w:pPr>
        <w:ind w:left="567" w:hanging="567"/>
      </w:pPr>
      <w:rPr>
        <w:rFonts w:hint="default"/>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7256300"/>
    <w:multiLevelType w:val="hybridMultilevel"/>
    <w:tmpl w:val="A92C7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8562BE0"/>
    <w:multiLevelType w:val="hybridMultilevel"/>
    <w:tmpl w:val="B3CE7E8E"/>
    <w:lvl w:ilvl="0" w:tplc="C206E550">
      <w:start w:val="1"/>
      <w:numFmt w:val="decimal"/>
      <w:lvlText w:val="%1."/>
      <w:lvlJc w:val="left"/>
      <w:pPr>
        <w:ind w:left="360" w:hanging="360"/>
      </w:pPr>
      <w:rPr>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41714E"/>
    <w:multiLevelType w:val="hybridMultilevel"/>
    <w:tmpl w:val="37BEC4E8"/>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1" w15:restartNumberingAfterBreak="0">
    <w:nsid w:val="3A13383A"/>
    <w:multiLevelType w:val="hybridMultilevel"/>
    <w:tmpl w:val="AF2E0CBE"/>
    <w:lvl w:ilvl="0" w:tplc="8E525B70">
      <w:start w:val="1"/>
      <w:numFmt w:val="decimal"/>
      <w:lvlText w:val="%1."/>
      <w:lvlJc w:val="left"/>
      <w:pPr>
        <w:ind w:left="567" w:hanging="567"/>
      </w:pPr>
      <w:rPr>
        <w:rFonts w:hint="default"/>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54455B"/>
    <w:multiLevelType w:val="hybridMultilevel"/>
    <w:tmpl w:val="100858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2C36A4E"/>
    <w:multiLevelType w:val="multilevel"/>
    <w:tmpl w:val="D86A11C6"/>
    <w:lvl w:ilvl="0">
      <w:start w:val="1"/>
      <w:numFmt w:val="decimal"/>
      <w:lvlText w:val="%1."/>
      <w:lvlJc w:val="left"/>
      <w:pPr>
        <w:ind w:left="907" w:hanging="907"/>
      </w:pPr>
      <w:rPr>
        <w:rFonts w:hint="default"/>
        <w:b/>
        <w:i w:val="0"/>
      </w:rPr>
    </w:lvl>
    <w:lvl w:ilvl="1">
      <w:start w:val="1"/>
      <w:numFmt w:val="bullet"/>
      <w:lvlText w:val=""/>
      <w:lvlJc w:val="left"/>
      <w:pPr>
        <w:ind w:left="397" w:hanging="397"/>
      </w:pPr>
      <w:rPr>
        <w:rFonts w:ascii="Symbol" w:hAnsi="Symbol" w:hint="default"/>
        <w:b w:val="0"/>
      </w:rPr>
    </w:lvl>
    <w:lvl w:ilvl="2">
      <w:start w:val="1"/>
      <w:numFmt w:val="bullet"/>
      <w:lvlText w:val=""/>
      <w:lvlJc w:val="left"/>
      <w:pPr>
        <w:ind w:left="1701" w:hanging="794"/>
      </w:pPr>
      <w:rPr>
        <w:rFonts w:ascii="Symbol" w:hAnsi="Symbol" w:hint="default"/>
        <w:color w:val="auto"/>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46AE3D09"/>
    <w:multiLevelType w:val="hybridMultilevel"/>
    <w:tmpl w:val="894C8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6C008FC"/>
    <w:multiLevelType w:val="hybridMultilevel"/>
    <w:tmpl w:val="B1C2E932"/>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6" w15:restartNumberingAfterBreak="0">
    <w:nsid w:val="472A676E"/>
    <w:multiLevelType w:val="hybridMultilevel"/>
    <w:tmpl w:val="70920AB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CF601A"/>
    <w:multiLevelType w:val="hybridMultilevel"/>
    <w:tmpl w:val="87928ED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9F61780"/>
    <w:multiLevelType w:val="hybridMultilevel"/>
    <w:tmpl w:val="57B2BC30"/>
    <w:lvl w:ilvl="0" w:tplc="08090001">
      <w:start w:val="1"/>
      <w:numFmt w:val="bullet"/>
      <w:lvlText w:val=""/>
      <w:lvlJc w:val="left"/>
      <w:pPr>
        <w:ind w:left="717" w:hanging="360"/>
      </w:pPr>
      <w:rPr>
        <w:rFonts w:ascii="Symbol" w:hAnsi="Symbol" w:hint="default"/>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9" w15:restartNumberingAfterBreak="0">
    <w:nsid w:val="4A5F55E2"/>
    <w:multiLevelType w:val="multilevel"/>
    <w:tmpl w:val="D86A11C6"/>
    <w:lvl w:ilvl="0">
      <w:start w:val="1"/>
      <w:numFmt w:val="decimal"/>
      <w:lvlText w:val="%1."/>
      <w:lvlJc w:val="left"/>
      <w:pPr>
        <w:ind w:left="907" w:hanging="907"/>
      </w:pPr>
      <w:rPr>
        <w:rFonts w:hint="default"/>
        <w:b/>
        <w:i w:val="0"/>
      </w:rPr>
    </w:lvl>
    <w:lvl w:ilvl="1">
      <w:start w:val="1"/>
      <w:numFmt w:val="bullet"/>
      <w:lvlText w:val=""/>
      <w:lvlJc w:val="left"/>
      <w:pPr>
        <w:ind w:left="397" w:hanging="397"/>
      </w:pPr>
      <w:rPr>
        <w:rFonts w:ascii="Symbol" w:hAnsi="Symbol" w:hint="default"/>
        <w:b w:val="0"/>
      </w:rPr>
    </w:lvl>
    <w:lvl w:ilvl="2">
      <w:start w:val="1"/>
      <w:numFmt w:val="bullet"/>
      <w:lvlText w:val=""/>
      <w:lvlJc w:val="left"/>
      <w:pPr>
        <w:ind w:left="1701" w:hanging="794"/>
      </w:pPr>
      <w:rPr>
        <w:rFonts w:ascii="Symbol" w:hAnsi="Symbol" w:hint="default"/>
        <w:color w:val="auto"/>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 w15:restartNumberingAfterBreak="0">
    <w:nsid w:val="4BC5177C"/>
    <w:multiLevelType w:val="hybridMultilevel"/>
    <w:tmpl w:val="6272465C"/>
    <w:lvl w:ilvl="0" w:tplc="08090001">
      <w:start w:val="1"/>
      <w:numFmt w:val="bullet"/>
      <w:lvlText w:val=""/>
      <w:lvlJc w:val="left"/>
      <w:pPr>
        <w:ind w:left="360" w:hanging="360"/>
      </w:pPr>
      <w:rPr>
        <w:rFonts w:ascii="Symbol" w:hAnsi="Symbol"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D0742BA"/>
    <w:multiLevelType w:val="hybridMultilevel"/>
    <w:tmpl w:val="6AF831E8"/>
    <w:lvl w:ilvl="0" w:tplc="08090001">
      <w:start w:val="1"/>
      <w:numFmt w:val="bullet"/>
      <w:lvlText w:val=""/>
      <w:lvlJc w:val="left"/>
      <w:pPr>
        <w:ind w:left="2505" w:hanging="360"/>
      </w:pPr>
      <w:rPr>
        <w:rFonts w:ascii="Symbol" w:hAnsi="Symbol" w:hint="default"/>
      </w:rPr>
    </w:lvl>
    <w:lvl w:ilvl="1" w:tplc="08090003" w:tentative="1">
      <w:start w:val="1"/>
      <w:numFmt w:val="bullet"/>
      <w:lvlText w:val="o"/>
      <w:lvlJc w:val="left"/>
      <w:pPr>
        <w:ind w:left="3225" w:hanging="360"/>
      </w:pPr>
      <w:rPr>
        <w:rFonts w:ascii="Courier New" w:hAnsi="Courier New" w:cs="Courier New" w:hint="default"/>
      </w:rPr>
    </w:lvl>
    <w:lvl w:ilvl="2" w:tplc="08090005" w:tentative="1">
      <w:start w:val="1"/>
      <w:numFmt w:val="bullet"/>
      <w:lvlText w:val=""/>
      <w:lvlJc w:val="left"/>
      <w:pPr>
        <w:ind w:left="3945" w:hanging="360"/>
      </w:pPr>
      <w:rPr>
        <w:rFonts w:ascii="Wingdings" w:hAnsi="Wingdings" w:hint="default"/>
      </w:rPr>
    </w:lvl>
    <w:lvl w:ilvl="3" w:tplc="08090001" w:tentative="1">
      <w:start w:val="1"/>
      <w:numFmt w:val="bullet"/>
      <w:lvlText w:val=""/>
      <w:lvlJc w:val="left"/>
      <w:pPr>
        <w:ind w:left="4665" w:hanging="360"/>
      </w:pPr>
      <w:rPr>
        <w:rFonts w:ascii="Symbol" w:hAnsi="Symbol" w:hint="default"/>
      </w:rPr>
    </w:lvl>
    <w:lvl w:ilvl="4" w:tplc="08090003" w:tentative="1">
      <w:start w:val="1"/>
      <w:numFmt w:val="bullet"/>
      <w:lvlText w:val="o"/>
      <w:lvlJc w:val="left"/>
      <w:pPr>
        <w:ind w:left="5385" w:hanging="360"/>
      </w:pPr>
      <w:rPr>
        <w:rFonts w:ascii="Courier New" w:hAnsi="Courier New" w:cs="Courier New" w:hint="default"/>
      </w:rPr>
    </w:lvl>
    <w:lvl w:ilvl="5" w:tplc="08090005" w:tentative="1">
      <w:start w:val="1"/>
      <w:numFmt w:val="bullet"/>
      <w:lvlText w:val=""/>
      <w:lvlJc w:val="left"/>
      <w:pPr>
        <w:ind w:left="6105" w:hanging="360"/>
      </w:pPr>
      <w:rPr>
        <w:rFonts w:ascii="Wingdings" w:hAnsi="Wingdings" w:hint="default"/>
      </w:rPr>
    </w:lvl>
    <w:lvl w:ilvl="6" w:tplc="08090001" w:tentative="1">
      <w:start w:val="1"/>
      <w:numFmt w:val="bullet"/>
      <w:lvlText w:val=""/>
      <w:lvlJc w:val="left"/>
      <w:pPr>
        <w:ind w:left="6825" w:hanging="360"/>
      </w:pPr>
      <w:rPr>
        <w:rFonts w:ascii="Symbol" w:hAnsi="Symbol" w:hint="default"/>
      </w:rPr>
    </w:lvl>
    <w:lvl w:ilvl="7" w:tplc="08090003" w:tentative="1">
      <w:start w:val="1"/>
      <w:numFmt w:val="bullet"/>
      <w:lvlText w:val="o"/>
      <w:lvlJc w:val="left"/>
      <w:pPr>
        <w:ind w:left="7545" w:hanging="360"/>
      </w:pPr>
      <w:rPr>
        <w:rFonts w:ascii="Courier New" w:hAnsi="Courier New" w:cs="Courier New" w:hint="default"/>
      </w:rPr>
    </w:lvl>
    <w:lvl w:ilvl="8" w:tplc="08090005" w:tentative="1">
      <w:start w:val="1"/>
      <w:numFmt w:val="bullet"/>
      <w:lvlText w:val=""/>
      <w:lvlJc w:val="left"/>
      <w:pPr>
        <w:ind w:left="8265" w:hanging="360"/>
      </w:pPr>
      <w:rPr>
        <w:rFonts w:ascii="Wingdings" w:hAnsi="Wingdings" w:hint="default"/>
      </w:rPr>
    </w:lvl>
  </w:abstractNum>
  <w:abstractNum w:abstractNumId="32" w15:restartNumberingAfterBreak="0">
    <w:nsid w:val="58B13C89"/>
    <w:multiLevelType w:val="hybridMultilevel"/>
    <w:tmpl w:val="1260370E"/>
    <w:lvl w:ilvl="0" w:tplc="C206E550">
      <w:start w:val="1"/>
      <w:numFmt w:val="decimal"/>
      <w:lvlText w:val="%1."/>
      <w:lvlJc w:val="left"/>
      <w:pPr>
        <w:ind w:left="360" w:hanging="360"/>
      </w:pPr>
      <w:rPr>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510E8A"/>
    <w:multiLevelType w:val="hybridMultilevel"/>
    <w:tmpl w:val="04F0D3F6"/>
    <w:lvl w:ilvl="0" w:tplc="E7CE7A56">
      <w:start w:val="1"/>
      <w:numFmt w:val="decimal"/>
      <w:lvlText w:val="%1."/>
      <w:lvlJc w:val="left"/>
      <w:pPr>
        <w:ind w:left="36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1C4E53"/>
    <w:multiLevelType w:val="hybridMultilevel"/>
    <w:tmpl w:val="B840F872"/>
    <w:lvl w:ilvl="0" w:tplc="08090001">
      <w:start w:val="1"/>
      <w:numFmt w:val="bullet"/>
      <w:lvlText w:val=""/>
      <w:lvlJc w:val="left"/>
      <w:pPr>
        <w:ind w:left="717" w:hanging="360"/>
      </w:pPr>
      <w:rPr>
        <w:rFonts w:ascii="Symbol" w:hAnsi="Symbol" w:hint="default"/>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5" w15:restartNumberingAfterBreak="0">
    <w:nsid w:val="7DE46683"/>
    <w:multiLevelType w:val="hybridMultilevel"/>
    <w:tmpl w:val="6228137C"/>
    <w:lvl w:ilvl="0" w:tplc="DF369BB2">
      <w:start w:val="1"/>
      <w:numFmt w:val="decimal"/>
      <w:lvlText w:val="%1."/>
      <w:lvlJc w:val="left"/>
      <w:pPr>
        <w:ind w:left="680" w:hanging="680"/>
      </w:pPr>
      <w:rPr>
        <w:rFonts w:hint="default"/>
        <w:b w:val="0"/>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2"/>
  </w:num>
  <w:num w:numId="2">
    <w:abstractNumId w:val="35"/>
  </w:num>
  <w:num w:numId="3">
    <w:abstractNumId w:val="33"/>
  </w:num>
  <w:num w:numId="4">
    <w:abstractNumId w:val="32"/>
  </w:num>
  <w:num w:numId="5">
    <w:abstractNumId w:val="19"/>
  </w:num>
  <w:num w:numId="6">
    <w:abstractNumId w:val="5"/>
  </w:num>
  <w:num w:numId="7">
    <w:abstractNumId w:val="15"/>
  </w:num>
  <w:num w:numId="8">
    <w:abstractNumId w:val="17"/>
  </w:num>
  <w:num w:numId="9">
    <w:abstractNumId w:val="21"/>
  </w:num>
  <w:num w:numId="10">
    <w:abstractNumId w:val="4"/>
  </w:num>
  <w:num w:numId="11">
    <w:abstractNumId w:val="2"/>
  </w:num>
  <w:num w:numId="12">
    <w:abstractNumId w:val="27"/>
  </w:num>
  <w:num w:numId="13">
    <w:abstractNumId w:val="6"/>
  </w:num>
  <w:num w:numId="14">
    <w:abstractNumId w:val="3"/>
  </w:num>
  <w:num w:numId="15">
    <w:abstractNumId w:val="29"/>
  </w:num>
  <w:num w:numId="16">
    <w:abstractNumId w:val="9"/>
  </w:num>
  <w:num w:numId="17">
    <w:abstractNumId w:val="23"/>
  </w:num>
  <w:num w:numId="18">
    <w:abstractNumId w:val="7"/>
  </w:num>
  <w:num w:numId="19">
    <w:abstractNumId w:val="30"/>
  </w:num>
  <w:num w:numId="20">
    <w:abstractNumId w:val="12"/>
  </w:num>
  <w:num w:numId="21">
    <w:abstractNumId w:val="18"/>
  </w:num>
  <w:num w:numId="22">
    <w:abstractNumId w:val="34"/>
  </w:num>
  <w:num w:numId="23">
    <w:abstractNumId w:val="24"/>
  </w:num>
  <w:num w:numId="24">
    <w:abstractNumId w:val="20"/>
  </w:num>
  <w:num w:numId="25">
    <w:abstractNumId w:val="10"/>
  </w:num>
  <w:num w:numId="26">
    <w:abstractNumId w:val="11"/>
  </w:num>
  <w:num w:numId="27">
    <w:abstractNumId w:val="31"/>
  </w:num>
  <w:num w:numId="28">
    <w:abstractNumId w:val="8"/>
  </w:num>
  <w:num w:numId="29">
    <w:abstractNumId w:val="14"/>
  </w:num>
  <w:num w:numId="30">
    <w:abstractNumId w:val="1"/>
  </w:num>
  <w:num w:numId="31">
    <w:abstractNumId w:val="13"/>
  </w:num>
  <w:num w:numId="32">
    <w:abstractNumId w:val="26"/>
  </w:num>
  <w:num w:numId="33">
    <w:abstractNumId w:val="16"/>
  </w:num>
  <w:num w:numId="34">
    <w:abstractNumId w:val="28"/>
  </w:num>
  <w:num w:numId="35">
    <w:abstractNumId w:val="25"/>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EAA"/>
    <w:rsid w:val="000027A3"/>
    <w:rsid w:val="000166C9"/>
    <w:rsid w:val="00020B65"/>
    <w:rsid w:val="0002345E"/>
    <w:rsid w:val="00024347"/>
    <w:rsid w:val="0003094A"/>
    <w:rsid w:val="00033AF2"/>
    <w:rsid w:val="00037368"/>
    <w:rsid w:val="00040BC7"/>
    <w:rsid w:val="00063416"/>
    <w:rsid w:val="00084967"/>
    <w:rsid w:val="000858EF"/>
    <w:rsid w:val="000A3ABA"/>
    <w:rsid w:val="000B4DF3"/>
    <w:rsid w:val="000D44D7"/>
    <w:rsid w:val="001119E7"/>
    <w:rsid w:val="001379D2"/>
    <w:rsid w:val="00153A84"/>
    <w:rsid w:val="0016298D"/>
    <w:rsid w:val="00185371"/>
    <w:rsid w:val="001D1E3E"/>
    <w:rsid w:val="001E3D21"/>
    <w:rsid w:val="0020679C"/>
    <w:rsid w:val="00226899"/>
    <w:rsid w:val="00235557"/>
    <w:rsid w:val="002552D9"/>
    <w:rsid w:val="00271B99"/>
    <w:rsid w:val="0027734A"/>
    <w:rsid w:val="00293F64"/>
    <w:rsid w:val="002C7D90"/>
    <w:rsid w:val="002E7EAA"/>
    <w:rsid w:val="002F7582"/>
    <w:rsid w:val="00302AE2"/>
    <w:rsid w:val="00302CF2"/>
    <w:rsid w:val="00316E5B"/>
    <w:rsid w:val="00320D4A"/>
    <w:rsid w:val="00321474"/>
    <w:rsid w:val="00323C99"/>
    <w:rsid w:val="00325130"/>
    <w:rsid w:val="00374A98"/>
    <w:rsid w:val="00375CC8"/>
    <w:rsid w:val="003B30F2"/>
    <w:rsid w:val="003C1B5C"/>
    <w:rsid w:val="003E3930"/>
    <w:rsid w:val="003F72D0"/>
    <w:rsid w:val="004114B2"/>
    <w:rsid w:val="00416B9E"/>
    <w:rsid w:val="00425B8C"/>
    <w:rsid w:val="00444C5E"/>
    <w:rsid w:val="0045042D"/>
    <w:rsid w:val="00474C31"/>
    <w:rsid w:val="00490196"/>
    <w:rsid w:val="004913B3"/>
    <w:rsid w:val="00495A54"/>
    <w:rsid w:val="00497CBE"/>
    <w:rsid w:val="004A1C5C"/>
    <w:rsid w:val="004C24DB"/>
    <w:rsid w:val="004C2FEA"/>
    <w:rsid w:val="004D57B8"/>
    <w:rsid w:val="004E42A6"/>
    <w:rsid w:val="004F7922"/>
    <w:rsid w:val="00501F3E"/>
    <w:rsid w:val="00510431"/>
    <w:rsid w:val="00553579"/>
    <w:rsid w:val="00560266"/>
    <w:rsid w:val="005925B7"/>
    <w:rsid w:val="005C2FC8"/>
    <w:rsid w:val="005D2C4C"/>
    <w:rsid w:val="005E61F0"/>
    <w:rsid w:val="005F1400"/>
    <w:rsid w:val="00630E86"/>
    <w:rsid w:val="006339E5"/>
    <w:rsid w:val="0063537E"/>
    <w:rsid w:val="006363BF"/>
    <w:rsid w:val="00637356"/>
    <w:rsid w:val="00666BCC"/>
    <w:rsid w:val="006C4A23"/>
    <w:rsid w:val="006D228E"/>
    <w:rsid w:val="006D3CAF"/>
    <w:rsid w:val="0071681B"/>
    <w:rsid w:val="00762368"/>
    <w:rsid w:val="0077608A"/>
    <w:rsid w:val="007928D2"/>
    <w:rsid w:val="00794D9A"/>
    <w:rsid w:val="007C3891"/>
    <w:rsid w:val="007D1154"/>
    <w:rsid w:val="007E6363"/>
    <w:rsid w:val="007F754B"/>
    <w:rsid w:val="00801D9C"/>
    <w:rsid w:val="0080232C"/>
    <w:rsid w:val="00806CCB"/>
    <w:rsid w:val="00843F18"/>
    <w:rsid w:val="00850522"/>
    <w:rsid w:val="00852AED"/>
    <w:rsid w:val="00862E37"/>
    <w:rsid w:val="008A221B"/>
    <w:rsid w:val="008D28C7"/>
    <w:rsid w:val="008E0D4E"/>
    <w:rsid w:val="008E55F1"/>
    <w:rsid w:val="008E5B88"/>
    <w:rsid w:val="00900618"/>
    <w:rsid w:val="00901229"/>
    <w:rsid w:val="00901B60"/>
    <w:rsid w:val="00951ABA"/>
    <w:rsid w:val="00954EAF"/>
    <w:rsid w:val="00957989"/>
    <w:rsid w:val="009633B2"/>
    <w:rsid w:val="00976E54"/>
    <w:rsid w:val="00977B7B"/>
    <w:rsid w:val="00990567"/>
    <w:rsid w:val="009A30C7"/>
    <w:rsid w:val="009A4C06"/>
    <w:rsid w:val="009A7D74"/>
    <w:rsid w:val="009C20DF"/>
    <w:rsid w:val="009C75B1"/>
    <w:rsid w:val="009E15D0"/>
    <w:rsid w:val="009E408B"/>
    <w:rsid w:val="009E4CA9"/>
    <w:rsid w:val="009F4D03"/>
    <w:rsid w:val="00A121AD"/>
    <w:rsid w:val="00A22FF9"/>
    <w:rsid w:val="00A23DD0"/>
    <w:rsid w:val="00A30FA4"/>
    <w:rsid w:val="00A40BC5"/>
    <w:rsid w:val="00A67C4D"/>
    <w:rsid w:val="00A92091"/>
    <w:rsid w:val="00A9382B"/>
    <w:rsid w:val="00A9563B"/>
    <w:rsid w:val="00A95958"/>
    <w:rsid w:val="00AC4CE0"/>
    <w:rsid w:val="00AC751B"/>
    <w:rsid w:val="00B17D01"/>
    <w:rsid w:val="00B40E2E"/>
    <w:rsid w:val="00B635ED"/>
    <w:rsid w:val="00B9179B"/>
    <w:rsid w:val="00B923DB"/>
    <w:rsid w:val="00BB1C46"/>
    <w:rsid w:val="00BB3310"/>
    <w:rsid w:val="00BF5EC6"/>
    <w:rsid w:val="00C000ED"/>
    <w:rsid w:val="00C03B6B"/>
    <w:rsid w:val="00C06596"/>
    <w:rsid w:val="00C430BE"/>
    <w:rsid w:val="00C5141E"/>
    <w:rsid w:val="00C63819"/>
    <w:rsid w:val="00C912FA"/>
    <w:rsid w:val="00C92F7F"/>
    <w:rsid w:val="00CA774E"/>
    <w:rsid w:val="00CC0A2F"/>
    <w:rsid w:val="00CC62F4"/>
    <w:rsid w:val="00CD559A"/>
    <w:rsid w:val="00CE37F2"/>
    <w:rsid w:val="00D038D3"/>
    <w:rsid w:val="00D042E6"/>
    <w:rsid w:val="00D23A6C"/>
    <w:rsid w:val="00D3195C"/>
    <w:rsid w:val="00D3481C"/>
    <w:rsid w:val="00D52DC2"/>
    <w:rsid w:val="00D662F7"/>
    <w:rsid w:val="00D938F8"/>
    <w:rsid w:val="00DA741E"/>
    <w:rsid w:val="00DB5207"/>
    <w:rsid w:val="00DC0F15"/>
    <w:rsid w:val="00DF3766"/>
    <w:rsid w:val="00E0246D"/>
    <w:rsid w:val="00E12A30"/>
    <w:rsid w:val="00E2663A"/>
    <w:rsid w:val="00E64A4D"/>
    <w:rsid w:val="00E77308"/>
    <w:rsid w:val="00E93E85"/>
    <w:rsid w:val="00EA10FE"/>
    <w:rsid w:val="00EA1B56"/>
    <w:rsid w:val="00EC2602"/>
    <w:rsid w:val="00EC685A"/>
    <w:rsid w:val="00EE0D6C"/>
    <w:rsid w:val="00EE243F"/>
    <w:rsid w:val="00EE5543"/>
    <w:rsid w:val="00F079AD"/>
    <w:rsid w:val="00F134B1"/>
    <w:rsid w:val="00F278B8"/>
    <w:rsid w:val="00F42831"/>
    <w:rsid w:val="00F532E8"/>
    <w:rsid w:val="00F60192"/>
    <w:rsid w:val="00F65AC7"/>
    <w:rsid w:val="00F72568"/>
    <w:rsid w:val="00FB5073"/>
    <w:rsid w:val="00FB6314"/>
    <w:rsid w:val="00FD4161"/>
    <w:rsid w:val="00FD44E8"/>
    <w:rsid w:val="00FD47F3"/>
    <w:rsid w:val="00FF3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BB13F"/>
  <w15:chartTrackingRefBased/>
  <w15:docId w15:val="{1E92C91B-62F0-473F-A90D-523307340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B65"/>
    <w:pPr>
      <w:ind w:left="720"/>
      <w:contextualSpacing/>
    </w:pPr>
  </w:style>
  <w:style w:type="paragraph" w:styleId="Header">
    <w:name w:val="header"/>
    <w:basedOn w:val="Normal"/>
    <w:link w:val="HeaderChar"/>
    <w:uiPriority w:val="99"/>
    <w:unhideWhenUsed/>
    <w:rsid w:val="00D23A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3A6C"/>
  </w:style>
  <w:style w:type="paragraph" w:styleId="Footer">
    <w:name w:val="footer"/>
    <w:basedOn w:val="Normal"/>
    <w:link w:val="FooterChar"/>
    <w:uiPriority w:val="99"/>
    <w:unhideWhenUsed/>
    <w:rsid w:val="00D23A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3A6C"/>
  </w:style>
  <w:style w:type="paragraph" w:styleId="BalloonText">
    <w:name w:val="Balloon Text"/>
    <w:basedOn w:val="Normal"/>
    <w:link w:val="BalloonTextChar"/>
    <w:uiPriority w:val="99"/>
    <w:semiHidden/>
    <w:unhideWhenUsed/>
    <w:rsid w:val="00852A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AED"/>
    <w:rPr>
      <w:rFonts w:ascii="Segoe UI" w:hAnsi="Segoe UI" w:cs="Segoe UI"/>
      <w:sz w:val="18"/>
      <w:szCs w:val="18"/>
    </w:rPr>
  </w:style>
  <w:style w:type="character" w:styleId="CommentReference">
    <w:name w:val="annotation reference"/>
    <w:basedOn w:val="DefaultParagraphFont"/>
    <w:uiPriority w:val="99"/>
    <w:semiHidden/>
    <w:unhideWhenUsed/>
    <w:rsid w:val="00226899"/>
    <w:rPr>
      <w:sz w:val="16"/>
      <w:szCs w:val="16"/>
    </w:rPr>
  </w:style>
  <w:style w:type="paragraph" w:styleId="CommentText">
    <w:name w:val="annotation text"/>
    <w:basedOn w:val="Normal"/>
    <w:link w:val="CommentTextChar"/>
    <w:uiPriority w:val="99"/>
    <w:semiHidden/>
    <w:unhideWhenUsed/>
    <w:rsid w:val="00226899"/>
    <w:pPr>
      <w:spacing w:line="240" w:lineRule="auto"/>
    </w:pPr>
    <w:rPr>
      <w:sz w:val="20"/>
      <w:szCs w:val="20"/>
    </w:rPr>
  </w:style>
  <w:style w:type="character" w:customStyle="1" w:styleId="CommentTextChar">
    <w:name w:val="Comment Text Char"/>
    <w:basedOn w:val="DefaultParagraphFont"/>
    <w:link w:val="CommentText"/>
    <w:uiPriority w:val="99"/>
    <w:semiHidden/>
    <w:rsid w:val="00226899"/>
    <w:rPr>
      <w:sz w:val="20"/>
      <w:szCs w:val="20"/>
    </w:rPr>
  </w:style>
  <w:style w:type="paragraph" w:styleId="CommentSubject">
    <w:name w:val="annotation subject"/>
    <w:basedOn w:val="CommentText"/>
    <w:next w:val="CommentText"/>
    <w:link w:val="CommentSubjectChar"/>
    <w:uiPriority w:val="99"/>
    <w:semiHidden/>
    <w:unhideWhenUsed/>
    <w:rsid w:val="00226899"/>
    <w:rPr>
      <w:b/>
      <w:bCs/>
    </w:rPr>
  </w:style>
  <w:style w:type="character" w:customStyle="1" w:styleId="CommentSubjectChar">
    <w:name w:val="Comment Subject Char"/>
    <w:basedOn w:val="CommentTextChar"/>
    <w:link w:val="CommentSubject"/>
    <w:uiPriority w:val="99"/>
    <w:semiHidden/>
    <w:rsid w:val="00226899"/>
    <w:rPr>
      <w:b/>
      <w:bCs/>
      <w:sz w:val="20"/>
      <w:szCs w:val="20"/>
    </w:rPr>
  </w:style>
  <w:style w:type="table" w:styleId="TableGrid">
    <w:name w:val="Table Grid"/>
    <w:basedOn w:val="TableNormal"/>
    <w:uiPriority w:val="39"/>
    <w:rsid w:val="00CC0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6298D"/>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977B7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578187">
      <w:bodyDiv w:val="1"/>
      <w:marLeft w:val="0"/>
      <w:marRight w:val="0"/>
      <w:marTop w:val="0"/>
      <w:marBottom w:val="0"/>
      <w:divBdr>
        <w:top w:val="none" w:sz="0" w:space="0" w:color="auto"/>
        <w:left w:val="none" w:sz="0" w:space="0" w:color="auto"/>
        <w:bottom w:val="none" w:sz="0" w:space="0" w:color="auto"/>
        <w:right w:val="none" w:sz="0" w:space="0" w:color="auto"/>
      </w:divBdr>
      <w:divsChild>
        <w:div w:id="836774621">
          <w:marLeft w:val="0"/>
          <w:marRight w:val="0"/>
          <w:marTop w:val="0"/>
          <w:marBottom w:val="0"/>
          <w:divBdr>
            <w:top w:val="none" w:sz="0" w:space="0" w:color="auto"/>
            <w:left w:val="none" w:sz="0" w:space="0" w:color="auto"/>
            <w:bottom w:val="none" w:sz="0" w:space="0" w:color="auto"/>
            <w:right w:val="none" w:sz="0" w:space="0" w:color="auto"/>
          </w:divBdr>
          <w:divsChild>
            <w:div w:id="1487236632">
              <w:marLeft w:val="0"/>
              <w:marRight w:val="0"/>
              <w:marTop w:val="0"/>
              <w:marBottom w:val="0"/>
              <w:divBdr>
                <w:top w:val="none" w:sz="0" w:space="0" w:color="auto"/>
                <w:left w:val="none" w:sz="0" w:space="0" w:color="auto"/>
                <w:bottom w:val="none" w:sz="0" w:space="0" w:color="auto"/>
                <w:right w:val="none" w:sz="0" w:space="0" w:color="auto"/>
              </w:divBdr>
            </w:div>
          </w:divsChild>
        </w:div>
        <w:div w:id="185951056">
          <w:marLeft w:val="0"/>
          <w:marRight w:val="0"/>
          <w:marTop w:val="0"/>
          <w:marBottom w:val="0"/>
          <w:divBdr>
            <w:top w:val="none" w:sz="0" w:space="0" w:color="auto"/>
            <w:left w:val="none" w:sz="0" w:space="0" w:color="auto"/>
            <w:bottom w:val="none" w:sz="0" w:space="0" w:color="auto"/>
            <w:right w:val="none" w:sz="0" w:space="0" w:color="auto"/>
          </w:divBdr>
          <w:divsChild>
            <w:div w:id="49546567">
              <w:marLeft w:val="0"/>
              <w:marRight w:val="0"/>
              <w:marTop w:val="0"/>
              <w:marBottom w:val="0"/>
              <w:divBdr>
                <w:top w:val="none" w:sz="0" w:space="0" w:color="auto"/>
                <w:left w:val="none" w:sz="0" w:space="0" w:color="auto"/>
                <w:bottom w:val="none" w:sz="0" w:space="0" w:color="auto"/>
                <w:right w:val="none" w:sz="0" w:space="0" w:color="auto"/>
              </w:divBdr>
            </w:div>
          </w:divsChild>
        </w:div>
        <w:div w:id="1499466643">
          <w:marLeft w:val="0"/>
          <w:marRight w:val="0"/>
          <w:marTop w:val="0"/>
          <w:marBottom w:val="0"/>
          <w:divBdr>
            <w:top w:val="none" w:sz="0" w:space="0" w:color="auto"/>
            <w:left w:val="none" w:sz="0" w:space="0" w:color="auto"/>
            <w:bottom w:val="none" w:sz="0" w:space="0" w:color="auto"/>
            <w:right w:val="none" w:sz="0" w:space="0" w:color="auto"/>
          </w:divBdr>
          <w:divsChild>
            <w:div w:id="390537918">
              <w:marLeft w:val="0"/>
              <w:marRight w:val="0"/>
              <w:marTop w:val="0"/>
              <w:marBottom w:val="0"/>
              <w:divBdr>
                <w:top w:val="none" w:sz="0" w:space="0" w:color="auto"/>
                <w:left w:val="none" w:sz="0" w:space="0" w:color="auto"/>
                <w:bottom w:val="none" w:sz="0" w:space="0" w:color="auto"/>
                <w:right w:val="none" w:sz="0" w:space="0" w:color="auto"/>
              </w:divBdr>
            </w:div>
          </w:divsChild>
        </w:div>
        <w:div w:id="1872691646">
          <w:marLeft w:val="0"/>
          <w:marRight w:val="0"/>
          <w:marTop w:val="0"/>
          <w:marBottom w:val="0"/>
          <w:divBdr>
            <w:top w:val="none" w:sz="0" w:space="0" w:color="auto"/>
            <w:left w:val="none" w:sz="0" w:space="0" w:color="auto"/>
            <w:bottom w:val="none" w:sz="0" w:space="0" w:color="auto"/>
            <w:right w:val="none" w:sz="0" w:space="0" w:color="auto"/>
          </w:divBdr>
          <w:divsChild>
            <w:div w:id="232009864">
              <w:marLeft w:val="0"/>
              <w:marRight w:val="0"/>
              <w:marTop w:val="0"/>
              <w:marBottom w:val="0"/>
              <w:divBdr>
                <w:top w:val="none" w:sz="0" w:space="0" w:color="auto"/>
                <w:left w:val="none" w:sz="0" w:space="0" w:color="auto"/>
                <w:bottom w:val="none" w:sz="0" w:space="0" w:color="auto"/>
                <w:right w:val="none" w:sz="0" w:space="0" w:color="auto"/>
              </w:divBdr>
            </w:div>
          </w:divsChild>
        </w:div>
        <w:div w:id="127598801">
          <w:marLeft w:val="0"/>
          <w:marRight w:val="0"/>
          <w:marTop w:val="0"/>
          <w:marBottom w:val="0"/>
          <w:divBdr>
            <w:top w:val="none" w:sz="0" w:space="0" w:color="auto"/>
            <w:left w:val="none" w:sz="0" w:space="0" w:color="auto"/>
            <w:bottom w:val="none" w:sz="0" w:space="0" w:color="auto"/>
            <w:right w:val="none" w:sz="0" w:space="0" w:color="auto"/>
          </w:divBdr>
          <w:divsChild>
            <w:div w:id="1610897227">
              <w:marLeft w:val="0"/>
              <w:marRight w:val="0"/>
              <w:marTop w:val="0"/>
              <w:marBottom w:val="0"/>
              <w:divBdr>
                <w:top w:val="none" w:sz="0" w:space="0" w:color="auto"/>
                <w:left w:val="none" w:sz="0" w:space="0" w:color="auto"/>
                <w:bottom w:val="none" w:sz="0" w:space="0" w:color="auto"/>
                <w:right w:val="none" w:sz="0" w:space="0" w:color="auto"/>
              </w:divBdr>
            </w:div>
          </w:divsChild>
        </w:div>
        <w:div w:id="801506145">
          <w:marLeft w:val="0"/>
          <w:marRight w:val="0"/>
          <w:marTop w:val="0"/>
          <w:marBottom w:val="0"/>
          <w:divBdr>
            <w:top w:val="none" w:sz="0" w:space="0" w:color="auto"/>
            <w:left w:val="none" w:sz="0" w:space="0" w:color="auto"/>
            <w:bottom w:val="none" w:sz="0" w:space="0" w:color="auto"/>
            <w:right w:val="none" w:sz="0" w:space="0" w:color="auto"/>
          </w:divBdr>
          <w:divsChild>
            <w:div w:id="1556696628">
              <w:marLeft w:val="0"/>
              <w:marRight w:val="0"/>
              <w:marTop w:val="0"/>
              <w:marBottom w:val="0"/>
              <w:divBdr>
                <w:top w:val="none" w:sz="0" w:space="0" w:color="auto"/>
                <w:left w:val="none" w:sz="0" w:space="0" w:color="auto"/>
                <w:bottom w:val="none" w:sz="0" w:space="0" w:color="auto"/>
                <w:right w:val="none" w:sz="0" w:space="0" w:color="auto"/>
              </w:divBdr>
            </w:div>
          </w:divsChild>
        </w:div>
        <w:div w:id="431171211">
          <w:marLeft w:val="0"/>
          <w:marRight w:val="0"/>
          <w:marTop w:val="0"/>
          <w:marBottom w:val="0"/>
          <w:divBdr>
            <w:top w:val="none" w:sz="0" w:space="0" w:color="auto"/>
            <w:left w:val="none" w:sz="0" w:space="0" w:color="auto"/>
            <w:bottom w:val="none" w:sz="0" w:space="0" w:color="auto"/>
            <w:right w:val="none" w:sz="0" w:space="0" w:color="auto"/>
          </w:divBdr>
          <w:divsChild>
            <w:div w:id="657274381">
              <w:marLeft w:val="0"/>
              <w:marRight w:val="0"/>
              <w:marTop w:val="0"/>
              <w:marBottom w:val="0"/>
              <w:divBdr>
                <w:top w:val="none" w:sz="0" w:space="0" w:color="auto"/>
                <w:left w:val="none" w:sz="0" w:space="0" w:color="auto"/>
                <w:bottom w:val="none" w:sz="0" w:space="0" w:color="auto"/>
                <w:right w:val="none" w:sz="0" w:space="0" w:color="auto"/>
              </w:divBdr>
            </w:div>
          </w:divsChild>
        </w:div>
        <w:div w:id="1171332509">
          <w:marLeft w:val="0"/>
          <w:marRight w:val="0"/>
          <w:marTop w:val="0"/>
          <w:marBottom w:val="0"/>
          <w:divBdr>
            <w:top w:val="none" w:sz="0" w:space="0" w:color="auto"/>
            <w:left w:val="none" w:sz="0" w:space="0" w:color="auto"/>
            <w:bottom w:val="none" w:sz="0" w:space="0" w:color="auto"/>
            <w:right w:val="none" w:sz="0" w:space="0" w:color="auto"/>
          </w:divBdr>
          <w:divsChild>
            <w:div w:id="998846269">
              <w:marLeft w:val="0"/>
              <w:marRight w:val="0"/>
              <w:marTop w:val="0"/>
              <w:marBottom w:val="0"/>
              <w:divBdr>
                <w:top w:val="none" w:sz="0" w:space="0" w:color="auto"/>
                <w:left w:val="none" w:sz="0" w:space="0" w:color="auto"/>
                <w:bottom w:val="none" w:sz="0" w:space="0" w:color="auto"/>
                <w:right w:val="none" w:sz="0" w:space="0" w:color="auto"/>
              </w:divBdr>
            </w:div>
          </w:divsChild>
        </w:div>
        <w:div w:id="1106583403">
          <w:marLeft w:val="0"/>
          <w:marRight w:val="0"/>
          <w:marTop w:val="0"/>
          <w:marBottom w:val="0"/>
          <w:divBdr>
            <w:top w:val="none" w:sz="0" w:space="0" w:color="auto"/>
            <w:left w:val="none" w:sz="0" w:space="0" w:color="auto"/>
            <w:bottom w:val="none" w:sz="0" w:space="0" w:color="auto"/>
            <w:right w:val="none" w:sz="0" w:space="0" w:color="auto"/>
          </w:divBdr>
          <w:divsChild>
            <w:div w:id="73743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378271">
      <w:bodyDiv w:val="1"/>
      <w:marLeft w:val="0"/>
      <w:marRight w:val="0"/>
      <w:marTop w:val="0"/>
      <w:marBottom w:val="0"/>
      <w:divBdr>
        <w:top w:val="none" w:sz="0" w:space="0" w:color="auto"/>
        <w:left w:val="none" w:sz="0" w:space="0" w:color="auto"/>
        <w:bottom w:val="none" w:sz="0" w:space="0" w:color="auto"/>
        <w:right w:val="none" w:sz="0" w:space="0" w:color="auto"/>
      </w:divBdr>
    </w:div>
    <w:div w:id="137291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A70EC-C739-4BCE-B2A4-58DBEB8F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1181</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Whife</dc:creator>
  <cp:keywords/>
  <dc:description/>
  <cp:lastModifiedBy>Maria Marrero-Feo</cp:lastModifiedBy>
  <cp:revision>3</cp:revision>
  <cp:lastPrinted>2019-08-20T07:19:00Z</cp:lastPrinted>
  <dcterms:created xsi:type="dcterms:W3CDTF">2022-01-26T12:20:00Z</dcterms:created>
  <dcterms:modified xsi:type="dcterms:W3CDTF">2022-01-26T12:21:00Z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052753f-f27f-4308-b0ca-90b591d58f16_Enabled">
    <vt:lpwstr>True</vt:lpwstr>
  </property>
  <property fmtid="{D5CDD505-2E9C-101B-9397-08002B2CF9AE}" pid="3" name="MSIP_Label_9052753f-f27f-4308-b0ca-90b591d58f16_SiteId">
    <vt:lpwstr>f93616dd-45a6-40c8-9e29-adab2fb5f25c</vt:lpwstr>
  </property>
  <property fmtid="{D5CDD505-2E9C-101B-9397-08002B2CF9AE}" pid="4" name="MSIP_Label_9052753f-f27f-4308-b0ca-90b591d58f16_Owner">
    <vt:lpwstr>robert.smith@serco.com</vt:lpwstr>
  </property>
  <property fmtid="{D5CDD505-2E9C-101B-9397-08002B2CF9AE}" pid="5" name="MSIP_Label_9052753f-f27f-4308-b0ca-90b591d58f16_SetDate">
    <vt:lpwstr>2019-08-14T07:28:54.5943304Z</vt:lpwstr>
  </property>
  <property fmtid="{D5CDD505-2E9C-101B-9397-08002B2CF9AE}" pid="6" name="MSIP_Label_9052753f-f27f-4308-b0ca-90b591d58f16_Name">
    <vt:lpwstr>SB</vt:lpwstr>
  </property>
  <property fmtid="{D5CDD505-2E9C-101B-9397-08002B2CF9AE}" pid="7" name="MSIP_Label_9052753f-f27f-4308-b0ca-90b591d58f16_Application">
    <vt:lpwstr>Microsoft Azure Information Protection</vt:lpwstr>
  </property>
  <property fmtid="{D5CDD505-2E9C-101B-9397-08002B2CF9AE}" pid="8" name="MSIP_Label_9052753f-f27f-4308-b0ca-90b591d58f16_ActionId">
    <vt:lpwstr>afb6e65b-a90e-4382-9a78-bc15e34b619f</vt:lpwstr>
  </property>
  <property fmtid="{D5CDD505-2E9C-101B-9397-08002B2CF9AE}" pid="9" name="MSIP_Label_9052753f-f27f-4308-b0ca-90b591d58f16_Extended_MSFT_Method">
    <vt:lpwstr>Manual</vt:lpwstr>
  </property>
  <property fmtid="{D5CDD505-2E9C-101B-9397-08002B2CF9AE}" pid="10" name="MSIP_Label_d6fb369a-307f-449b-a188-56348c6f1760_Enabled">
    <vt:lpwstr>True</vt:lpwstr>
  </property>
  <property fmtid="{D5CDD505-2E9C-101B-9397-08002B2CF9AE}" pid="11" name="MSIP_Label_d6fb369a-307f-449b-a188-56348c6f1760_SiteId">
    <vt:lpwstr>f93616dd-45a6-40c8-9e29-adab2fb5f25c</vt:lpwstr>
  </property>
  <property fmtid="{D5CDD505-2E9C-101B-9397-08002B2CF9AE}" pid="12" name="MSIP_Label_d6fb369a-307f-449b-a188-56348c6f1760_Owner">
    <vt:lpwstr>robert.smith@serco.com</vt:lpwstr>
  </property>
  <property fmtid="{D5CDD505-2E9C-101B-9397-08002B2CF9AE}" pid="13" name="MSIP_Label_d6fb369a-307f-449b-a188-56348c6f1760_SetDate">
    <vt:lpwstr>2019-08-14T07:28:54.5943304Z</vt:lpwstr>
  </property>
  <property fmtid="{D5CDD505-2E9C-101B-9397-08002B2CF9AE}" pid="14" name="MSIP_Label_d6fb369a-307f-449b-a188-56348c6f1760_Name">
    <vt:lpwstr>Serco Business</vt:lpwstr>
  </property>
  <property fmtid="{D5CDD505-2E9C-101B-9397-08002B2CF9AE}" pid="15" name="MSIP_Label_d6fb369a-307f-449b-a188-56348c6f1760_Application">
    <vt:lpwstr>Microsoft Azure Information Protection</vt:lpwstr>
  </property>
  <property fmtid="{D5CDD505-2E9C-101B-9397-08002B2CF9AE}" pid="16" name="MSIP_Label_d6fb369a-307f-449b-a188-56348c6f1760_ActionId">
    <vt:lpwstr>afb6e65b-a90e-4382-9a78-bc15e34b619f</vt:lpwstr>
  </property>
  <property fmtid="{D5CDD505-2E9C-101B-9397-08002B2CF9AE}" pid="17" name="MSIP_Label_d6fb369a-307f-449b-a188-56348c6f1760_Parent">
    <vt:lpwstr>9052753f-f27f-4308-b0ca-90b591d58f16</vt:lpwstr>
  </property>
  <property fmtid="{D5CDD505-2E9C-101B-9397-08002B2CF9AE}" pid="18" name="MSIP_Label_d6fb369a-307f-449b-a188-56348c6f1760_Extended_MSFT_Method">
    <vt:lpwstr>Manual</vt:lpwstr>
  </property>
  <property fmtid="{D5CDD505-2E9C-101B-9397-08002B2CF9AE}" pid="19" name="Sensitivity">
    <vt:lpwstr>SB Serco Business</vt:lpwstr>
  </property>
</Properties>
</file>