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EA2EC9" w14:textId="77777777" w:rsidR="002B1AA4" w:rsidRPr="002B1AA4" w:rsidRDefault="002B1AA4" w:rsidP="002B1AA4">
      <w:pPr>
        <w:jc w:val="center"/>
        <w:rPr>
          <w:rFonts w:ascii="Arial" w:hAnsi="Arial" w:cs="Arial"/>
          <w:sz w:val="28"/>
        </w:rPr>
      </w:pPr>
      <w:r w:rsidRPr="002B1AA4">
        <w:rPr>
          <w:rFonts w:ascii="Arial" w:hAnsi="Arial" w:cs="Arial"/>
          <w:sz w:val="28"/>
        </w:rPr>
        <w:t>Patient Safety Essay Competition</w:t>
      </w:r>
    </w:p>
    <w:p w14:paraId="52119F93" w14:textId="77777777" w:rsidR="002B1AA4" w:rsidRDefault="002B1AA4" w:rsidP="002B1AA4">
      <w:pPr>
        <w:jc w:val="center"/>
        <w:rPr>
          <w:rFonts w:ascii="Arial" w:hAnsi="Arial" w:cs="Arial"/>
          <w:sz w:val="32"/>
        </w:rPr>
      </w:pPr>
    </w:p>
    <w:p w14:paraId="163431F2" w14:textId="0893D7CD" w:rsidR="005E5E5E" w:rsidRPr="005E5E5E" w:rsidRDefault="002B1AA4" w:rsidP="005E5E5E">
      <w:pPr>
        <w:jc w:val="center"/>
        <w:rPr>
          <w:rFonts w:ascii="Arial" w:hAnsi="Arial" w:cs="Arial"/>
          <w:b/>
          <w:sz w:val="32"/>
        </w:rPr>
      </w:pPr>
      <w:r w:rsidRPr="00B3407F">
        <w:rPr>
          <w:rFonts w:ascii="Arial" w:hAnsi="Arial" w:cs="Arial"/>
          <w:b/>
          <w:sz w:val="32"/>
        </w:rPr>
        <w:t>Terms and Conditions</w:t>
      </w:r>
    </w:p>
    <w:p w14:paraId="45EDCB0E" w14:textId="77777777" w:rsidR="005E5E5E" w:rsidRPr="005E5E5E" w:rsidRDefault="005E5E5E" w:rsidP="005E5E5E">
      <w:pPr>
        <w:spacing w:after="0" w:line="240" w:lineRule="auto"/>
        <w:jc w:val="center"/>
        <w:rPr>
          <w:rFonts w:ascii="Arial" w:hAnsi="Arial" w:cs="Arial"/>
          <w:sz w:val="32"/>
        </w:rPr>
      </w:pPr>
    </w:p>
    <w:p w14:paraId="0FA59C89" w14:textId="4BCA87E6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2B1AA4">
        <w:rPr>
          <w:rFonts w:ascii="Arial" w:hAnsi="Arial" w:cs="Arial"/>
        </w:rPr>
        <w:t xml:space="preserve">1. </w:t>
      </w:r>
      <w:r w:rsidR="00567C28">
        <w:rPr>
          <w:rFonts w:ascii="Arial" w:hAnsi="Arial" w:cs="Arial"/>
        </w:rPr>
        <w:tab/>
      </w:r>
      <w:r w:rsidRPr="00B62B1F">
        <w:rPr>
          <w:rFonts w:ascii="Arial" w:hAnsi="Arial" w:cs="Arial"/>
        </w:rPr>
        <w:t xml:space="preserve">A prize of £200 will be awarded to the competition winner. </w:t>
      </w:r>
    </w:p>
    <w:p w14:paraId="5F72F508" w14:textId="77777777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582F15C3" w14:textId="33CC5CB2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B62B1F">
        <w:rPr>
          <w:rFonts w:ascii="Arial" w:hAnsi="Arial" w:cs="Arial"/>
        </w:rPr>
        <w:t xml:space="preserve">2. </w:t>
      </w:r>
      <w:r w:rsidR="00567C28" w:rsidRPr="00B62B1F">
        <w:rPr>
          <w:rFonts w:ascii="Arial" w:hAnsi="Arial" w:cs="Arial"/>
        </w:rPr>
        <w:tab/>
      </w:r>
      <w:r w:rsidRPr="00B62B1F">
        <w:rPr>
          <w:rFonts w:ascii="Arial" w:hAnsi="Arial" w:cs="Arial"/>
        </w:rPr>
        <w:t>The essay competition is open to all RCPath members. Only one entry per member is permitted.</w:t>
      </w:r>
    </w:p>
    <w:p w14:paraId="2162BC39" w14:textId="77777777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63DB9D23" w14:textId="0A006D6D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B62B1F">
        <w:rPr>
          <w:rFonts w:ascii="Arial" w:hAnsi="Arial" w:cs="Arial"/>
        </w:rPr>
        <w:t xml:space="preserve">3. </w:t>
      </w:r>
      <w:r w:rsidR="00567C28" w:rsidRPr="00B62B1F">
        <w:rPr>
          <w:rFonts w:ascii="Arial" w:hAnsi="Arial" w:cs="Arial"/>
        </w:rPr>
        <w:tab/>
      </w:r>
      <w:r w:rsidRPr="00B62B1F">
        <w:rPr>
          <w:rFonts w:ascii="Arial" w:hAnsi="Arial" w:cs="Arial"/>
        </w:rPr>
        <w:t xml:space="preserve">The maximum word count for entries is </w:t>
      </w:r>
      <w:r w:rsidR="005E5E5E" w:rsidRPr="00B62B1F">
        <w:rPr>
          <w:rFonts w:ascii="Arial" w:hAnsi="Arial" w:cs="Arial"/>
        </w:rPr>
        <w:t>7</w:t>
      </w:r>
      <w:r w:rsidRPr="00B62B1F">
        <w:rPr>
          <w:rFonts w:ascii="Arial" w:hAnsi="Arial" w:cs="Arial"/>
        </w:rPr>
        <w:t xml:space="preserve">00 words. </w:t>
      </w:r>
    </w:p>
    <w:p w14:paraId="7B283E06" w14:textId="77777777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51E0651D" w14:textId="02F450BE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B62B1F">
        <w:rPr>
          <w:rFonts w:ascii="Arial" w:hAnsi="Arial" w:cs="Arial"/>
        </w:rPr>
        <w:t xml:space="preserve">4. </w:t>
      </w:r>
      <w:r w:rsidR="00567C28" w:rsidRPr="00B62B1F">
        <w:rPr>
          <w:rFonts w:ascii="Arial" w:hAnsi="Arial" w:cs="Arial"/>
        </w:rPr>
        <w:tab/>
      </w:r>
      <w:r w:rsidRPr="00B62B1F">
        <w:rPr>
          <w:rFonts w:ascii="Arial" w:hAnsi="Arial" w:cs="Arial"/>
        </w:rPr>
        <w:t>Entries should be unique (i.e. not published elsewhere or submitted to other</w:t>
      </w:r>
    </w:p>
    <w:p w14:paraId="2893E9F8" w14:textId="77777777" w:rsidR="002B1AA4" w:rsidRPr="00B62B1F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B62B1F">
        <w:rPr>
          <w:rFonts w:ascii="Arial" w:hAnsi="Arial" w:cs="Arial"/>
        </w:rPr>
        <w:t>science/medical/pathology essay competitions.)</w:t>
      </w:r>
    </w:p>
    <w:p w14:paraId="4D83A02A" w14:textId="77777777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4DA459A0" w14:textId="71CA3262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B62B1F">
        <w:rPr>
          <w:rFonts w:ascii="Arial" w:hAnsi="Arial" w:cs="Arial"/>
        </w:rPr>
        <w:t xml:space="preserve">5. </w:t>
      </w:r>
      <w:r w:rsidR="00567C28" w:rsidRPr="00B62B1F">
        <w:rPr>
          <w:rFonts w:ascii="Arial" w:hAnsi="Arial" w:cs="Arial"/>
        </w:rPr>
        <w:tab/>
      </w:r>
      <w:r w:rsidRPr="00B62B1F">
        <w:rPr>
          <w:rFonts w:ascii="Arial" w:hAnsi="Arial" w:cs="Arial"/>
        </w:rPr>
        <w:t>Entries must be submitted in either Microsoft Word (doc, docx) format or PDF format. No</w:t>
      </w:r>
    </w:p>
    <w:p w14:paraId="350F3E52" w14:textId="77777777" w:rsidR="002B1AA4" w:rsidRPr="00B62B1F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B62B1F">
        <w:rPr>
          <w:rFonts w:ascii="Arial" w:hAnsi="Arial" w:cs="Arial"/>
        </w:rPr>
        <w:t>other formats are acceptable.</w:t>
      </w:r>
    </w:p>
    <w:p w14:paraId="24D6988C" w14:textId="77777777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57A6F4A5" w14:textId="74FBBDA1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B62B1F">
        <w:rPr>
          <w:rFonts w:ascii="Arial" w:hAnsi="Arial" w:cs="Arial"/>
        </w:rPr>
        <w:t xml:space="preserve">6. </w:t>
      </w:r>
      <w:r w:rsidR="00567C28" w:rsidRPr="00B62B1F">
        <w:rPr>
          <w:rFonts w:ascii="Arial" w:hAnsi="Arial" w:cs="Arial"/>
        </w:rPr>
        <w:tab/>
      </w:r>
      <w:r w:rsidRPr="00B62B1F">
        <w:rPr>
          <w:rFonts w:ascii="Arial" w:hAnsi="Arial" w:cs="Arial"/>
        </w:rPr>
        <w:t xml:space="preserve">The theme is open to individual </w:t>
      </w:r>
      <w:proofErr w:type="gramStart"/>
      <w:r w:rsidRPr="00B62B1F">
        <w:rPr>
          <w:rFonts w:ascii="Arial" w:hAnsi="Arial" w:cs="Arial"/>
        </w:rPr>
        <w:t>interpretation</w:t>
      </w:r>
      <w:proofErr w:type="gramEnd"/>
      <w:r w:rsidRPr="00B62B1F">
        <w:rPr>
          <w:rFonts w:ascii="Arial" w:hAnsi="Arial" w:cs="Arial"/>
        </w:rPr>
        <w:t xml:space="preserve"> but entries must have pathology at their</w:t>
      </w:r>
    </w:p>
    <w:p w14:paraId="3B044A37" w14:textId="77777777" w:rsidR="002B1AA4" w:rsidRPr="00B62B1F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B62B1F">
        <w:rPr>
          <w:rFonts w:ascii="Arial" w:hAnsi="Arial" w:cs="Arial"/>
        </w:rPr>
        <w:t xml:space="preserve">heart. </w:t>
      </w:r>
    </w:p>
    <w:p w14:paraId="2E9FE584" w14:textId="77777777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4734C202" w14:textId="78A6CD22" w:rsidR="002B1AA4" w:rsidRPr="00B62B1F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B62B1F">
        <w:rPr>
          <w:rFonts w:ascii="Arial" w:hAnsi="Arial" w:cs="Arial"/>
        </w:rPr>
        <w:t xml:space="preserve">7. </w:t>
      </w:r>
      <w:r w:rsidR="00567C28" w:rsidRPr="00B62B1F">
        <w:rPr>
          <w:rFonts w:ascii="Arial" w:hAnsi="Arial" w:cs="Arial"/>
        </w:rPr>
        <w:tab/>
      </w:r>
      <w:r w:rsidRPr="00B62B1F">
        <w:rPr>
          <w:rFonts w:ascii="Arial" w:hAnsi="Arial" w:cs="Arial"/>
        </w:rPr>
        <w:t>Each entry should use the downloadable front cover provided on the competition page, and</w:t>
      </w:r>
    </w:p>
    <w:p w14:paraId="4E03A463" w14:textId="77777777" w:rsidR="002B1AA4" w:rsidRPr="00B62B1F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B62B1F">
        <w:rPr>
          <w:rFonts w:ascii="Arial" w:hAnsi="Arial" w:cs="Arial"/>
        </w:rPr>
        <w:t>all other pages should be anonymous (free of any personal information). The front page will</w:t>
      </w:r>
    </w:p>
    <w:p w14:paraId="7CC645C0" w14:textId="77777777" w:rsidR="002B1AA4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B62B1F">
        <w:rPr>
          <w:rFonts w:ascii="Arial" w:hAnsi="Arial" w:cs="Arial"/>
        </w:rPr>
        <w:t>be removed before essays go to the judging panel.</w:t>
      </w:r>
    </w:p>
    <w:p w14:paraId="5D6EC425" w14:textId="77777777" w:rsidR="002B1AA4" w:rsidRP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7D67A0C5" w14:textId="3218971A" w:rsid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2B1AA4">
        <w:rPr>
          <w:rFonts w:ascii="Arial" w:hAnsi="Arial" w:cs="Arial"/>
        </w:rPr>
        <w:t xml:space="preserve">8. </w:t>
      </w:r>
      <w:r w:rsidR="00567C28">
        <w:rPr>
          <w:rFonts w:ascii="Arial" w:hAnsi="Arial" w:cs="Arial"/>
        </w:rPr>
        <w:tab/>
      </w:r>
      <w:r w:rsidRPr="002B1AA4">
        <w:rPr>
          <w:rFonts w:ascii="Arial" w:hAnsi="Arial" w:cs="Arial"/>
        </w:rPr>
        <w:t xml:space="preserve">Entries should be emailed to </w:t>
      </w:r>
      <w:hyperlink r:id="rId6" w:history="1">
        <w:r w:rsidRPr="006C3DED">
          <w:rPr>
            <w:rStyle w:val="Hyperlink"/>
            <w:rFonts w:ascii="Arial" w:hAnsi="Arial" w:cs="Arial"/>
          </w:rPr>
          <w:t>clinicaleffectiveness@rcpath.org</w:t>
        </w:r>
      </w:hyperlink>
      <w:r>
        <w:rPr>
          <w:rFonts w:ascii="Arial" w:hAnsi="Arial" w:cs="Arial"/>
        </w:rPr>
        <w:t xml:space="preserve"> </w:t>
      </w:r>
    </w:p>
    <w:p w14:paraId="0B8FA3E6" w14:textId="77777777" w:rsid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208F6BA0" w14:textId="194AEB34" w:rsidR="002B1AA4" w:rsidRP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2B1AA4">
        <w:rPr>
          <w:rFonts w:ascii="Arial" w:hAnsi="Arial" w:cs="Arial"/>
        </w:rPr>
        <w:t xml:space="preserve">9. </w:t>
      </w:r>
      <w:r w:rsidR="00567C28">
        <w:rPr>
          <w:rFonts w:ascii="Arial" w:hAnsi="Arial" w:cs="Arial"/>
        </w:rPr>
        <w:tab/>
      </w:r>
      <w:r w:rsidRPr="002B1AA4">
        <w:rPr>
          <w:rFonts w:ascii="Arial" w:hAnsi="Arial" w:cs="Arial"/>
        </w:rPr>
        <w:t xml:space="preserve">The competition closes at </w:t>
      </w:r>
      <w:r w:rsidR="00AF0F51">
        <w:rPr>
          <w:rFonts w:ascii="Arial" w:hAnsi="Arial" w:cs="Arial"/>
        </w:rPr>
        <w:t>midnight</w:t>
      </w:r>
      <w:r w:rsidRPr="002B1AA4">
        <w:rPr>
          <w:rFonts w:ascii="Arial" w:hAnsi="Arial" w:cs="Arial"/>
        </w:rPr>
        <w:t xml:space="preserve"> on </w:t>
      </w:r>
      <w:r w:rsidR="005E5E5E">
        <w:rPr>
          <w:rFonts w:ascii="Arial" w:hAnsi="Arial" w:cs="Arial"/>
        </w:rPr>
        <w:t>8</w:t>
      </w:r>
      <w:r w:rsidR="0085227F" w:rsidRPr="0085227F">
        <w:rPr>
          <w:rFonts w:ascii="Arial" w:hAnsi="Arial" w:cs="Arial"/>
          <w:vertAlign w:val="superscript"/>
        </w:rPr>
        <w:t>th</w:t>
      </w:r>
      <w:r w:rsidR="0085227F">
        <w:rPr>
          <w:rFonts w:ascii="Arial" w:hAnsi="Arial" w:cs="Arial"/>
        </w:rPr>
        <w:t xml:space="preserve"> October</w:t>
      </w:r>
      <w:r w:rsidRPr="002B1AA4">
        <w:rPr>
          <w:rFonts w:ascii="Arial" w:hAnsi="Arial" w:cs="Arial"/>
        </w:rPr>
        <w:t>. The winner will be notified by</w:t>
      </w:r>
    </w:p>
    <w:p w14:paraId="30F55F29" w14:textId="7CB4F77F" w:rsidR="002B1AA4" w:rsidRDefault="002B1AA4" w:rsidP="005E5E5E">
      <w:pPr>
        <w:spacing w:after="0" w:line="240" w:lineRule="auto"/>
        <w:ind w:left="425"/>
        <w:rPr>
          <w:rFonts w:ascii="Arial" w:hAnsi="Arial" w:cs="Arial"/>
        </w:rPr>
      </w:pPr>
      <w:r w:rsidRPr="002B1AA4">
        <w:rPr>
          <w:rFonts w:ascii="Arial" w:hAnsi="Arial" w:cs="Arial"/>
        </w:rPr>
        <w:t>email on or before</w:t>
      </w:r>
      <w:r>
        <w:rPr>
          <w:rFonts w:ascii="Arial" w:hAnsi="Arial" w:cs="Arial"/>
        </w:rPr>
        <w:t xml:space="preserve"> </w:t>
      </w:r>
      <w:r w:rsidR="0085227F">
        <w:rPr>
          <w:rFonts w:ascii="Arial" w:hAnsi="Arial" w:cs="Arial"/>
        </w:rPr>
        <w:t>25</w:t>
      </w:r>
      <w:r w:rsidR="00AF0F51" w:rsidRPr="004933EF">
        <w:rPr>
          <w:rFonts w:ascii="Arial" w:hAnsi="Arial" w:cs="Arial"/>
          <w:vertAlign w:val="superscript"/>
        </w:rPr>
        <w:t>th</w:t>
      </w:r>
      <w:r w:rsidR="00AF0F51">
        <w:rPr>
          <w:rFonts w:ascii="Arial" w:hAnsi="Arial" w:cs="Arial"/>
        </w:rPr>
        <w:t xml:space="preserve"> </w:t>
      </w:r>
      <w:r w:rsidR="0085227F">
        <w:rPr>
          <w:rFonts w:ascii="Arial" w:hAnsi="Arial" w:cs="Arial"/>
        </w:rPr>
        <w:t>October (but it may take longer if the number of entries is high)</w:t>
      </w:r>
      <w:r w:rsidRPr="002B1AA4">
        <w:rPr>
          <w:rFonts w:ascii="Arial" w:hAnsi="Arial" w:cs="Arial"/>
        </w:rPr>
        <w:t>. Due to the number of applicants, we are unable to</w:t>
      </w:r>
      <w:r w:rsidR="005E5E5E">
        <w:rPr>
          <w:rFonts w:ascii="Arial" w:hAnsi="Arial" w:cs="Arial"/>
        </w:rPr>
        <w:t xml:space="preserve"> </w:t>
      </w:r>
      <w:r w:rsidRPr="002B1AA4">
        <w:rPr>
          <w:rFonts w:ascii="Arial" w:hAnsi="Arial" w:cs="Arial"/>
        </w:rPr>
        <w:t>provide feedback on individual entries.</w:t>
      </w:r>
    </w:p>
    <w:p w14:paraId="603EF806" w14:textId="77777777" w:rsidR="00AF0F51" w:rsidRPr="002B1AA4" w:rsidRDefault="00AF0F51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50507FB6" w14:textId="0DE42726" w:rsidR="002B1AA4" w:rsidRP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2B1AA4">
        <w:rPr>
          <w:rFonts w:ascii="Arial" w:hAnsi="Arial" w:cs="Arial"/>
        </w:rPr>
        <w:t xml:space="preserve">10. </w:t>
      </w:r>
      <w:r w:rsidR="00567C28">
        <w:rPr>
          <w:rFonts w:ascii="Arial" w:hAnsi="Arial" w:cs="Arial"/>
        </w:rPr>
        <w:tab/>
      </w:r>
      <w:r w:rsidRPr="002B1AA4">
        <w:rPr>
          <w:rFonts w:ascii="Arial" w:hAnsi="Arial" w:cs="Arial"/>
        </w:rPr>
        <w:t>All entries must be the original work of the entrant and must not infringe the rights of any</w:t>
      </w:r>
    </w:p>
    <w:p w14:paraId="3B403E76" w14:textId="77777777" w:rsidR="002B1AA4" w:rsidRPr="002B1AA4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2B1AA4">
        <w:rPr>
          <w:rFonts w:ascii="Arial" w:hAnsi="Arial" w:cs="Arial"/>
        </w:rPr>
        <w:t xml:space="preserve">other party. </w:t>
      </w:r>
    </w:p>
    <w:p w14:paraId="2AA90A70" w14:textId="77777777" w:rsidR="002B1AA4" w:rsidRP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32022ECC" w14:textId="25B4130E" w:rsidR="002B1AA4" w:rsidRP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2B1AA4">
        <w:rPr>
          <w:rFonts w:ascii="Arial" w:hAnsi="Arial" w:cs="Arial"/>
        </w:rPr>
        <w:t>11.</w:t>
      </w:r>
      <w:r w:rsidR="00567C28">
        <w:rPr>
          <w:rFonts w:ascii="Arial" w:hAnsi="Arial" w:cs="Arial"/>
        </w:rPr>
        <w:tab/>
      </w:r>
      <w:r w:rsidRPr="002B1AA4">
        <w:rPr>
          <w:rFonts w:ascii="Arial" w:hAnsi="Arial" w:cs="Arial"/>
        </w:rPr>
        <w:t>Entrants will retain copyright to the work they submit. By entering the competition all</w:t>
      </w:r>
    </w:p>
    <w:p w14:paraId="18CA2639" w14:textId="77777777" w:rsidR="002B1AA4" w:rsidRPr="002B1AA4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2B1AA4">
        <w:rPr>
          <w:rFonts w:ascii="Arial" w:hAnsi="Arial" w:cs="Arial"/>
        </w:rPr>
        <w:t xml:space="preserve">entrants grant to The Royal College of Pathologists the right to publish and exhibit </w:t>
      </w:r>
      <w:proofErr w:type="gramStart"/>
      <w:r w:rsidRPr="002B1AA4">
        <w:rPr>
          <w:rFonts w:ascii="Arial" w:hAnsi="Arial" w:cs="Arial"/>
        </w:rPr>
        <w:t>their</w:t>
      </w:r>
      <w:proofErr w:type="gramEnd"/>
    </w:p>
    <w:p w14:paraId="1E291194" w14:textId="77777777" w:rsidR="002B1AA4" w:rsidRPr="002B1AA4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2B1AA4">
        <w:rPr>
          <w:rFonts w:ascii="Arial" w:hAnsi="Arial" w:cs="Arial"/>
        </w:rPr>
        <w:t>work in any of our publicity and on the website. No fees will be payable for any of the above</w:t>
      </w:r>
    </w:p>
    <w:p w14:paraId="28942F70" w14:textId="3653089D" w:rsidR="002B1AA4" w:rsidRPr="002B1AA4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2B1AA4">
        <w:rPr>
          <w:rFonts w:ascii="Arial" w:hAnsi="Arial" w:cs="Arial"/>
        </w:rPr>
        <w:t>uses. The winning essay will be published in the College Bulletin.</w:t>
      </w:r>
    </w:p>
    <w:p w14:paraId="57EC98E7" w14:textId="77777777" w:rsid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2AB2BF1E" w14:textId="1F7DD723" w:rsidR="002B1AA4" w:rsidRP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2B1AA4">
        <w:rPr>
          <w:rFonts w:ascii="Arial" w:hAnsi="Arial" w:cs="Arial"/>
        </w:rPr>
        <w:t xml:space="preserve">12. </w:t>
      </w:r>
      <w:r w:rsidR="00567C28">
        <w:rPr>
          <w:rFonts w:ascii="Arial" w:hAnsi="Arial" w:cs="Arial"/>
        </w:rPr>
        <w:tab/>
      </w:r>
      <w:r w:rsidRPr="002B1AA4">
        <w:rPr>
          <w:rFonts w:ascii="Arial" w:hAnsi="Arial" w:cs="Arial"/>
        </w:rPr>
        <w:t>By entering, entrants will be deemed to have agreed to be bound by these rules, and the</w:t>
      </w:r>
    </w:p>
    <w:p w14:paraId="265ABCA3" w14:textId="77777777" w:rsidR="002B1AA4" w:rsidRPr="002B1AA4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2B1AA4">
        <w:rPr>
          <w:rFonts w:ascii="Arial" w:hAnsi="Arial" w:cs="Arial"/>
        </w:rPr>
        <w:t xml:space="preserve">competition </w:t>
      </w:r>
      <w:proofErr w:type="spellStart"/>
      <w:r w:rsidRPr="002B1AA4">
        <w:rPr>
          <w:rFonts w:ascii="Arial" w:hAnsi="Arial" w:cs="Arial"/>
        </w:rPr>
        <w:t>organisers</w:t>
      </w:r>
      <w:proofErr w:type="spellEnd"/>
      <w:r w:rsidRPr="002B1AA4">
        <w:rPr>
          <w:rFonts w:ascii="Arial" w:hAnsi="Arial" w:cs="Arial"/>
        </w:rPr>
        <w:t xml:space="preserve"> reserve the right to exclude any entry from the competition at any</w:t>
      </w:r>
    </w:p>
    <w:p w14:paraId="020391C9" w14:textId="77777777" w:rsidR="002B1AA4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2B1AA4">
        <w:rPr>
          <w:rFonts w:ascii="Arial" w:hAnsi="Arial" w:cs="Arial"/>
        </w:rPr>
        <w:t xml:space="preserve">time if the </w:t>
      </w:r>
      <w:proofErr w:type="spellStart"/>
      <w:r w:rsidRPr="002B1AA4">
        <w:rPr>
          <w:rFonts w:ascii="Arial" w:hAnsi="Arial" w:cs="Arial"/>
        </w:rPr>
        <w:t>organisers</w:t>
      </w:r>
      <w:proofErr w:type="spellEnd"/>
      <w:r w:rsidRPr="002B1AA4">
        <w:rPr>
          <w:rFonts w:ascii="Arial" w:hAnsi="Arial" w:cs="Arial"/>
        </w:rPr>
        <w:t xml:space="preserve"> have reason to believe that an entrant has breached these rules.</w:t>
      </w:r>
    </w:p>
    <w:p w14:paraId="5DFC73F4" w14:textId="77777777" w:rsidR="002B1AA4" w:rsidRP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38F950BA" w14:textId="39B32BE9" w:rsidR="002B1AA4" w:rsidRP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2B1AA4">
        <w:rPr>
          <w:rFonts w:ascii="Arial" w:hAnsi="Arial" w:cs="Arial"/>
        </w:rPr>
        <w:lastRenderedPageBreak/>
        <w:t xml:space="preserve">13. </w:t>
      </w:r>
      <w:r w:rsidR="00567C28">
        <w:rPr>
          <w:rFonts w:ascii="Arial" w:hAnsi="Arial" w:cs="Arial"/>
        </w:rPr>
        <w:tab/>
      </w:r>
      <w:r w:rsidRPr="002B1AA4">
        <w:rPr>
          <w:rFonts w:ascii="Arial" w:hAnsi="Arial" w:cs="Arial"/>
        </w:rPr>
        <w:t>The Royal College of Pathologists reserves the right to cancel this competition or alter any</w:t>
      </w:r>
    </w:p>
    <w:p w14:paraId="4F9ACE6E" w14:textId="77777777" w:rsidR="002B1AA4" w:rsidRPr="002B1AA4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2B1AA4">
        <w:rPr>
          <w:rFonts w:ascii="Arial" w:hAnsi="Arial" w:cs="Arial"/>
        </w:rPr>
        <w:t>of the rules at any stage, if deemed necessary in its opinion, and if circumstances arise</w:t>
      </w:r>
    </w:p>
    <w:p w14:paraId="00EE2A28" w14:textId="77777777" w:rsidR="002B1AA4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2B1AA4">
        <w:rPr>
          <w:rFonts w:ascii="Arial" w:hAnsi="Arial" w:cs="Arial"/>
        </w:rPr>
        <w:t>outside of its control.</w:t>
      </w:r>
    </w:p>
    <w:p w14:paraId="4BD3EBFD" w14:textId="77777777" w:rsidR="002B1AA4" w:rsidRP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</w:p>
    <w:p w14:paraId="1C11303D" w14:textId="29A86D73" w:rsidR="002B1AA4" w:rsidRPr="002B1AA4" w:rsidRDefault="002B1AA4" w:rsidP="009366CD">
      <w:pPr>
        <w:spacing w:after="0" w:line="240" w:lineRule="auto"/>
        <w:ind w:left="425" w:hanging="426"/>
        <w:rPr>
          <w:rFonts w:ascii="Arial" w:hAnsi="Arial" w:cs="Arial"/>
        </w:rPr>
      </w:pPr>
      <w:r w:rsidRPr="002B1AA4">
        <w:rPr>
          <w:rFonts w:ascii="Arial" w:hAnsi="Arial" w:cs="Arial"/>
        </w:rPr>
        <w:t xml:space="preserve">14. </w:t>
      </w:r>
      <w:r w:rsidR="00567C28">
        <w:rPr>
          <w:rFonts w:ascii="Arial" w:hAnsi="Arial" w:cs="Arial"/>
        </w:rPr>
        <w:tab/>
      </w:r>
      <w:r w:rsidRPr="002B1AA4">
        <w:rPr>
          <w:rFonts w:ascii="Arial" w:hAnsi="Arial" w:cs="Arial"/>
        </w:rPr>
        <w:t>If the winner is unable to be contacted after reasonable attempts have been made; the</w:t>
      </w:r>
    </w:p>
    <w:p w14:paraId="5A74659B" w14:textId="2A7E3FBC" w:rsidR="002B1AA4" w:rsidRPr="002B1AA4" w:rsidRDefault="002B1AA4" w:rsidP="009366CD">
      <w:pPr>
        <w:spacing w:after="0" w:line="240" w:lineRule="auto"/>
        <w:ind w:left="425"/>
        <w:rPr>
          <w:rFonts w:ascii="Arial" w:hAnsi="Arial" w:cs="Arial"/>
        </w:rPr>
      </w:pPr>
      <w:r w:rsidRPr="002B1AA4">
        <w:rPr>
          <w:rFonts w:ascii="Arial" w:hAnsi="Arial" w:cs="Arial"/>
        </w:rPr>
        <w:t>Royal College of Pathologists reserves the right to offer the prize to a runner up</w:t>
      </w:r>
      <w:r>
        <w:rPr>
          <w:rFonts w:ascii="Arial" w:hAnsi="Arial" w:cs="Arial"/>
        </w:rPr>
        <w:t>.</w:t>
      </w:r>
    </w:p>
    <w:p w14:paraId="3E6AD628" w14:textId="77777777" w:rsidR="006E67F5" w:rsidRPr="002B1AA4" w:rsidRDefault="006E67F5" w:rsidP="004933EF">
      <w:pPr>
        <w:ind w:left="426" w:hanging="426"/>
        <w:rPr>
          <w:rFonts w:ascii="Arial" w:hAnsi="Arial" w:cs="Arial"/>
        </w:rPr>
      </w:pPr>
    </w:p>
    <w:sectPr w:rsidR="006E67F5" w:rsidRPr="002B1AA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EDFD0A" w14:textId="77777777" w:rsidR="00801275" w:rsidRDefault="00801275" w:rsidP="00B3407F">
      <w:pPr>
        <w:spacing w:after="0" w:line="240" w:lineRule="auto"/>
      </w:pPr>
      <w:r>
        <w:separator/>
      </w:r>
    </w:p>
  </w:endnote>
  <w:endnote w:type="continuationSeparator" w:id="0">
    <w:p w14:paraId="36AF417D" w14:textId="77777777" w:rsidR="00801275" w:rsidRDefault="00801275" w:rsidP="00B34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2B7F66" w14:textId="77777777" w:rsidR="00801275" w:rsidRDefault="00801275" w:rsidP="00B3407F">
      <w:pPr>
        <w:spacing w:after="0" w:line="240" w:lineRule="auto"/>
      </w:pPr>
      <w:r>
        <w:separator/>
      </w:r>
    </w:p>
  </w:footnote>
  <w:footnote w:type="continuationSeparator" w:id="0">
    <w:p w14:paraId="1606CC3C" w14:textId="77777777" w:rsidR="00801275" w:rsidRDefault="00801275" w:rsidP="00B34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19DB1" w14:textId="77777777" w:rsidR="00B3407F" w:rsidRPr="00FB49EC" w:rsidRDefault="00B3407F" w:rsidP="00B3407F">
    <w:pPr>
      <w:tabs>
        <w:tab w:val="center" w:pos="4513"/>
        <w:tab w:val="right" w:pos="9026"/>
      </w:tabs>
      <w:rPr>
        <w:rFonts w:ascii="Calibri" w:eastAsia="Calibri" w:hAnsi="Calibri"/>
      </w:rPr>
    </w:pPr>
    <w:r>
      <w:rPr>
        <w:noProof/>
      </w:rPr>
      <w:drawing>
        <wp:inline distT="0" distB="0" distL="0" distR="0" wp14:anchorId="0215AEF3" wp14:editId="14E5431F">
          <wp:extent cx="3591560" cy="1002030"/>
          <wp:effectExtent l="0" t="0" r="8890" b="7620"/>
          <wp:docPr id="1" name="Picture 1" descr="New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156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2B5F66" w14:textId="77777777" w:rsidR="00B3407F" w:rsidRDefault="00B340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AA4"/>
    <w:rsid w:val="00184848"/>
    <w:rsid w:val="00274E69"/>
    <w:rsid w:val="002B1AA4"/>
    <w:rsid w:val="004933EF"/>
    <w:rsid w:val="005305DE"/>
    <w:rsid w:val="00567C28"/>
    <w:rsid w:val="005E5E5E"/>
    <w:rsid w:val="006C1AE4"/>
    <w:rsid w:val="006C2FBB"/>
    <w:rsid w:val="006E67F5"/>
    <w:rsid w:val="00801275"/>
    <w:rsid w:val="0085227F"/>
    <w:rsid w:val="009366CD"/>
    <w:rsid w:val="00983640"/>
    <w:rsid w:val="00AF0F51"/>
    <w:rsid w:val="00B3407F"/>
    <w:rsid w:val="00B62B1F"/>
    <w:rsid w:val="00E2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A80FB0"/>
  <w15:chartTrackingRefBased/>
  <w15:docId w15:val="{104F7E56-6B17-48B2-A93D-AABE6D5CB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1AA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40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07F"/>
  </w:style>
  <w:style w:type="paragraph" w:styleId="Footer">
    <w:name w:val="footer"/>
    <w:basedOn w:val="Normal"/>
    <w:link w:val="FooterChar"/>
    <w:uiPriority w:val="99"/>
    <w:unhideWhenUsed/>
    <w:rsid w:val="00B340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07F"/>
  </w:style>
  <w:style w:type="character" w:styleId="CommentReference">
    <w:name w:val="annotation reference"/>
    <w:basedOn w:val="DefaultParagraphFont"/>
    <w:uiPriority w:val="99"/>
    <w:semiHidden/>
    <w:unhideWhenUsed/>
    <w:rsid w:val="009836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6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36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6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64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3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6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linicaleffectiveness@rcpath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Laxdal</dc:creator>
  <cp:keywords/>
  <dc:description/>
  <cp:lastModifiedBy>Marta Guerrini</cp:lastModifiedBy>
  <cp:revision>2</cp:revision>
  <cp:lastPrinted>2020-02-04T10:21:00Z</cp:lastPrinted>
  <dcterms:created xsi:type="dcterms:W3CDTF">2021-08-18T14:41:00Z</dcterms:created>
  <dcterms:modified xsi:type="dcterms:W3CDTF">2021-08-18T14:41:00Z</dcterms:modified>
</cp:coreProperties>
</file>